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3F" w:rsidRPr="00996E3F" w:rsidRDefault="00996E3F" w:rsidP="00996E3F">
      <w:pPr>
        <w:shd w:val="clear" w:color="auto" w:fill="FFFFFF"/>
        <w:spacing w:after="0" w:line="435" w:lineRule="atLeast"/>
        <w:outlineLvl w:val="0"/>
        <w:rPr>
          <w:rFonts w:eastAsia="Times New Roman" w:cs="Arial"/>
          <w:b/>
          <w:bCs/>
          <w:color w:val="79B928"/>
          <w:kern w:val="36"/>
          <w:sz w:val="20"/>
          <w:szCs w:val="40"/>
          <w:lang w:eastAsia="nl-NL"/>
        </w:rPr>
      </w:pPr>
      <w:r w:rsidRPr="00996E3F">
        <w:rPr>
          <w:rFonts w:eastAsia="Times New Roman" w:cs="Arial"/>
          <w:b/>
          <w:bCs/>
          <w:color w:val="79B928"/>
          <w:kern w:val="36"/>
          <w:sz w:val="20"/>
          <w:szCs w:val="40"/>
          <w:lang w:eastAsia="nl-NL"/>
        </w:rPr>
        <w:fldChar w:fldCharType="begin"/>
      </w:r>
      <w:r w:rsidRPr="00996E3F">
        <w:rPr>
          <w:rFonts w:eastAsia="Times New Roman" w:cs="Arial"/>
          <w:b/>
          <w:bCs/>
          <w:color w:val="79B928"/>
          <w:kern w:val="36"/>
          <w:sz w:val="20"/>
          <w:szCs w:val="40"/>
          <w:lang w:eastAsia="nl-NL"/>
        </w:rPr>
        <w:instrText xml:space="preserve"> HYPERLINK "https://www.kvlo.nl/nieuws/berichten/minister-wil-aanvullende-acties-voor-bewegingsonderwijs-in-het-po.html" </w:instrText>
      </w:r>
      <w:r w:rsidRPr="00996E3F">
        <w:rPr>
          <w:rFonts w:eastAsia="Times New Roman" w:cs="Arial"/>
          <w:b/>
          <w:bCs/>
          <w:color w:val="79B928"/>
          <w:kern w:val="36"/>
          <w:sz w:val="20"/>
          <w:szCs w:val="40"/>
          <w:lang w:eastAsia="nl-NL"/>
        </w:rPr>
        <w:fldChar w:fldCharType="separate"/>
      </w:r>
      <w:r w:rsidRPr="00996E3F">
        <w:rPr>
          <w:rStyle w:val="Hyperlink"/>
          <w:rFonts w:eastAsia="Times New Roman" w:cs="Arial"/>
          <w:b/>
          <w:bCs/>
          <w:kern w:val="36"/>
          <w:sz w:val="20"/>
          <w:szCs w:val="40"/>
          <w:lang w:eastAsia="nl-NL"/>
        </w:rPr>
        <w:t>https://www.kvlo.nl/nieuws/berichten/minister-wil-aanvullende-acties-voor-bewegingsonderwijs-in-het-po.html</w:t>
      </w:r>
      <w:r w:rsidRPr="00996E3F">
        <w:rPr>
          <w:rFonts w:eastAsia="Times New Roman" w:cs="Arial"/>
          <w:b/>
          <w:bCs/>
          <w:color w:val="79B928"/>
          <w:kern w:val="36"/>
          <w:sz w:val="20"/>
          <w:szCs w:val="40"/>
          <w:lang w:eastAsia="nl-NL"/>
        </w:rPr>
        <w:fldChar w:fldCharType="end"/>
      </w:r>
    </w:p>
    <w:p w:rsidR="00996E3F" w:rsidRPr="00996E3F" w:rsidRDefault="00996E3F" w:rsidP="00996E3F">
      <w:pPr>
        <w:shd w:val="clear" w:color="auto" w:fill="FFFFFF"/>
        <w:spacing w:after="0" w:line="435" w:lineRule="atLeast"/>
        <w:outlineLvl w:val="0"/>
        <w:rPr>
          <w:rFonts w:eastAsia="Times New Roman" w:cs="Arial"/>
          <w:b/>
          <w:bCs/>
          <w:color w:val="79B928"/>
          <w:kern w:val="36"/>
          <w:sz w:val="36"/>
          <w:szCs w:val="40"/>
          <w:lang w:eastAsia="nl-NL"/>
        </w:rPr>
      </w:pPr>
      <w:r w:rsidRPr="00996E3F">
        <w:rPr>
          <w:rFonts w:eastAsia="Times New Roman" w:cs="Arial"/>
          <w:b/>
          <w:bCs/>
          <w:color w:val="79B928"/>
          <w:kern w:val="36"/>
          <w:sz w:val="36"/>
          <w:szCs w:val="40"/>
          <w:lang w:eastAsia="nl-NL"/>
        </w:rPr>
        <w:t>Minister wil aanvullende acties voor Bewegingsonderwijs in het PO</w:t>
      </w:r>
    </w:p>
    <w:p w:rsidR="00996E3F" w:rsidRPr="00996E3F" w:rsidRDefault="00996E3F" w:rsidP="00996E3F">
      <w:pPr>
        <w:rPr>
          <w:rFonts w:eastAsia="Times New Roman" w:cs="Arial"/>
          <w:b/>
          <w:bCs/>
          <w:sz w:val="2"/>
          <w:szCs w:val="2"/>
          <w:lang w:eastAsia="nl-NL"/>
        </w:rPr>
      </w:pPr>
    </w:p>
    <w:p w:rsidR="00C96D7D" w:rsidRPr="00996E3F" w:rsidRDefault="00996E3F" w:rsidP="00996E3F">
      <w:pPr>
        <w:rPr>
          <w:rFonts w:eastAsia="Times New Roman" w:cs="Arial"/>
          <w:shd w:val="clear" w:color="auto" w:fill="FFFFFF"/>
          <w:lang w:eastAsia="nl-NL"/>
        </w:rPr>
      </w:pPr>
      <w:r w:rsidRPr="00996E3F">
        <w:rPr>
          <w:rFonts w:eastAsia="Times New Roman" w:cs="Arial"/>
          <w:b/>
          <w:bCs/>
          <w:sz w:val="24"/>
          <w:lang w:eastAsia="nl-NL"/>
        </w:rPr>
        <w:t>Uitkomsten rapportage OCW over bewegingsonderwijs nog slechter dan 1-meting! </w:t>
      </w:r>
      <w:r w:rsidRPr="00996E3F">
        <w:rPr>
          <w:rFonts w:eastAsia="Times New Roman" w:cs="Arial"/>
          <w:sz w:val="24"/>
          <w:lang w:eastAsia="nl-NL"/>
        </w:rPr>
        <w:br/>
      </w:r>
      <w:r w:rsidRPr="00996E3F">
        <w:rPr>
          <w:rFonts w:eastAsia="Times New Roman" w:cs="Arial"/>
          <w:shd w:val="clear" w:color="auto" w:fill="FFFFFF"/>
          <w:lang w:eastAsia="nl-NL"/>
        </w:rPr>
        <w:t xml:space="preserve">Minister Slob wil met de </w:t>
      </w:r>
      <w:proofErr w:type="spellStart"/>
      <w:r w:rsidRPr="00996E3F">
        <w:rPr>
          <w:rFonts w:eastAsia="Times New Roman" w:cs="Arial"/>
          <w:shd w:val="clear" w:color="auto" w:fill="FFFFFF"/>
          <w:lang w:eastAsia="nl-NL"/>
        </w:rPr>
        <w:t>PO-Raad</w:t>
      </w:r>
      <w:proofErr w:type="spellEnd"/>
      <w:r w:rsidRPr="00996E3F">
        <w:rPr>
          <w:rFonts w:eastAsia="Times New Roman" w:cs="Arial"/>
          <w:shd w:val="clear" w:color="auto" w:fill="FFFFFF"/>
          <w:lang w:eastAsia="nl-NL"/>
        </w:rPr>
        <w:t xml:space="preserve"> afspraken maken over aanvullende acties om de komende jaren meer voortgang te realiseren op de ambities en doelstellingen voor minimaal twee uur (liefst drie uur) bewegingsonderwijs gegeven door een bevoegde (vak)leerkracht. Dit n.a.v. de zeer teleurstellende resultaten uit de tussenevaluatie van de sectorakkoorden (bestuursakkoorden) funderend onderwijs uit 2014, die de minister vlak voor het kerstreces naar de Tweede Kamer heeft gestuurd (zie bijlage ‘</w:t>
      </w:r>
      <w:hyperlink r:id="rId4" w:tgtFrame="_blank" w:history="1">
        <w:r w:rsidRPr="00996E3F">
          <w:rPr>
            <w:rFonts w:eastAsia="Times New Roman" w:cs="Arial"/>
            <w:lang w:eastAsia="nl-NL"/>
          </w:rPr>
          <w:t>Tussenevaluatie</w:t>
        </w:r>
      </w:hyperlink>
      <w:r w:rsidRPr="00996E3F">
        <w:rPr>
          <w:rFonts w:eastAsia="Times New Roman" w:cs="Arial"/>
          <w:shd w:val="clear" w:color="auto" w:fill="FFFFFF"/>
          <w:lang w:eastAsia="nl-NL"/>
        </w:rPr>
        <w:t>’, brief van de Minister). Uit de rapportage (zie bijlage ‘</w:t>
      </w:r>
      <w:hyperlink r:id="rId5" w:tgtFrame="_blank" w:history="1">
        <w:r w:rsidRPr="00996E3F">
          <w:rPr>
            <w:rFonts w:eastAsia="Times New Roman" w:cs="Arial"/>
            <w:lang w:eastAsia="nl-NL"/>
          </w:rPr>
          <w:t>Dashboard</w:t>
        </w:r>
      </w:hyperlink>
      <w:r w:rsidRPr="00996E3F">
        <w:rPr>
          <w:rFonts w:eastAsia="Times New Roman" w:cs="Arial"/>
          <w:shd w:val="clear" w:color="auto" w:fill="FFFFFF"/>
          <w:lang w:eastAsia="nl-NL"/>
        </w:rPr>
        <w:t>’) blijkt dat de resultaten nog slechter zijn dan de uitkomsten uit de onlangs gepresenteerde </w:t>
      </w:r>
      <w:hyperlink r:id="rId6" w:history="1">
        <w:r w:rsidRPr="00996E3F">
          <w:rPr>
            <w:rFonts w:eastAsia="Times New Roman" w:cs="Arial"/>
            <w:lang w:eastAsia="nl-NL"/>
          </w:rPr>
          <w:t xml:space="preserve">1-meting van het </w:t>
        </w:r>
        <w:proofErr w:type="spellStart"/>
        <w:r w:rsidRPr="00996E3F">
          <w:rPr>
            <w:rFonts w:eastAsia="Times New Roman" w:cs="Arial"/>
            <w:lang w:eastAsia="nl-NL"/>
          </w:rPr>
          <w:t>Mulier</w:t>
        </w:r>
        <w:proofErr w:type="spellEnd"/>
        <w:r w:rsidRPr="00996E3F">
          <w:rPr>
            <w:rFonts w:eastAsia="Times New Roman" w:cs="Arial"/>
            <w:lang w:eastAsia="nl-NL"/>
          </w:rPr>
          <w:t xml:space="preserve"> Instituut</w:t>
        </w:r>
      </w:hyperlink>
      <w:r w:rsidRPr="00996E3F">
        <w:rPr>
          <w:rFonts w:eastAsia="Times New Roman" w:cs="Arial"/>
          <w:shd w:val="clear" w:color="auto" w:fill="FFFFFF"/>
          <w:lang w:eastAsia="nl-NL"/>
        </w:rPr>
        <w:t xml:space="preserve">. OCW constateert zelfs een verslechtering met de uitkomsten van vorig jaar. Het blijkt dat nog maar 65% van de scholen twee uur bewegingsonderwijs aanbiedt tegen 69% vorig jaar. Ook in het aantal bevoegde (vak)leerkrachten is een daling te zien volgens de rapportage; bij nog maar 67% van de scholen geven bevoegde leerkrachten de lessen (dat zijn </w:t>
      </w:r>
      <w:proofErr w:type="spellStart"/>
      <w:r w:rsidRPr="00996E3F">
        <w:rPr>
          <w:rFonts w:eastAsia="Times New Roman" w:cs="Arial"/>
          <w:shd w:val="clear" w:color="auto" w:fill="FFFFFF"/>
          <w:lang w:eastAsia="nl-NL"/>
        </w:rPr>
        <w:t>ALO-afgestudeerden</w:t>
      </w:r>
      <w:proofErr w:type="spellEnd"/>
      <w:r w:rsidRPr="00996E3F">
        <w:rPr>
          <w:rFonts w:eastAsia="Times New Roman" w:cs="Arial"/>
          <w:shd w:val="clear" w:color="auto" w:fill="FFFFFF"/>
          <w:lang w:eastAsia="nl-NL"/>
        </w:rPr>
        <w:t xml:space="preserve"> of Pabo met </w:t>
      </w:r>
      <w:proofErr w:type="spellStart"/>
      <w:r w:rsidRPr="00996E3F">
        <w:rPr>
          <w:rFonts w:eastAsia="Times New Roman" w:cs="Arial"/>
          <w:shd w:val="clear" w:color="auto" w:fill="FFFFFF"/>
          <w:lang w:eastAsia="nl-NL"/>
        </w:rPr>
        <w:t>LO-bevoegdheid</w:t>
      </w:r>
      <w:proofErr w:type="spellEnd"/>
      <w:r w:rsidRPr="00996E3F">
        <w:rPr>
          <w:rFonts w:eastAsia="Times New Roman" w:cs="Arial"/>
          <w:shd w:val="clear" w:color="auto" w:fill="FFFFFF"/>
          <w:lang w:eastAsia="nl-NL"/>
        </w:rPr>
        <w:t>), dat was 80%.</w:t>
      </w:r>
      <w:r w:rsidRPr="00996E3F">
        <w:rPr>
          <w:rFonts w:eastAsia="Times New Roman" w:cs="Arial"/>
          <w:lang w:eastAsia="nl-NL"/>
        </w:rPr>
        <w:br/>
      </w:r>
      <w:r w:rsidRPr="00996E3F">
        <w:rPr>
          <w:rFonts w:eastAsia="Times New Roman" w:cs="Arial"/>
          <w:sz w:val="10"/>
          <w:szCs w:val="10"/>
          <w:lang w:eastAsia="nl-NL"/>
        </w:rPr>
        <w:br/>
      </w:r>
      <w:r w:rsidRPr="00996E3F">
        <w:rPr>
          <w:rFonts w:eastAsia="Times New Roman" w:cs="Arial"/>
          <w:b/>
          <w:bCs/>
          <w:sz w:val="24"/>
          <w:lang w:eastAsia="nl-NL"/>
        </w:rPr>
        <w:t>Vrijblijvende afspraken leiden tot motorische achterstanden; zonde van de tijd en het geld</w:t>
      </w:r>
      <w:r w:rsidRPr="00996E3F">
        <w:rPr>
          <w:rFonts w:eastAsia="Times New Roman" w:cs="Arial"/>
          <w:sz w:val="24"/>
          <w:lang w:eastAsia="nl-NL"/>
        </w:rPr>
        <w:br/>
      </w:r>
      <w:r w:rsidRPr="00996E3F">
        <w:rPr>
          <w:rFonts w:eastAsia="Times New Roman" w:cs="Arial"/>
          <w:shd w:val="clear" w:color="auto" w:fill="FFFFFF"/>
          <w:lang w:eastAsia="nl-NL"/>
        </w:rPr>
        <w:t xml:space="preserve">De KVLO heeft al eerder gewezen op de grote consequenties van de vrijblijvende afspraken uit het sectorakkoord 2014, zoals motorische achterstanden bij een grote groep kinderen met alle gevolgen van dien (zie ook </w:t>
      </w:r>
      <w:proofErr w:type="spellStart"/>
      <w:r w:rsidRPr="00996E3F">
        <w:rPr>
          <w:rFonts w:eastAsia="Times New Roman" w:cs="Arial"/>
          <w:shd w:val="clear" w:color="auto" w:fill="FFFFFF"/>
          <w:lang w:eastAsia="nl-NL"/>
        </w:rPr>
        <w:t>KVLO-reactie</w:t>
      </w:r>
      <w:proofErr w:type="spellEnd"/>
      <w:r w:rsidRPr="00996E3F">
        <w:rPr>
          <w:rFonts w:eastAsia="Times New Roman" w:cs="Arial"/>
          <w:shd w:val="clear" w:color="auto" w:fill="FFFFFF"/>
          <w:lang w:eastAsia="nl-NL"/>
        </w:rPr>
        <w:t xml:space="preserve"> op artikel uit de Telegraaf d.d. 22-12-2017 ‘</w:t>
      </w:r>
      <w:hyperlink r:id="rId7" w:history="1">
        <w:r w:rsidRPr="00996E3F">
          <w:rPr>
            <w:rFonts w:eastAsia="Times New Roman" w:cs="Arial"/>
            <w:lang w:eastAsia="nl-NL"/>
          </w:rPr>
          <w:t>Kwart kinderen scoort onvoldoende op motorische test</w:t>
        </w:r>
      </w:hyperlink>
      <w:r w:rsidRPr="00996E3F">
        <w:rPr>
          <w:rFonts w:eastAsia="Times New Roman" w:cs="Arial"/>
          <w:shd w:val="clear" w:color="auto" w:fill="FFFFFF"/>
          <w:lang w:eastAsia="nl-NL"/>
        </w:rPr>
        <w:t xml:space="preserve">’). Dagblad Trouw wijst in haar artikel d.d. 29-12-2017 terecht op het feit dat de </w:t>
      </w:r>
      <w:proofErr w:type="spellStart"/>
      <w:r w:rsidRPr="00996E3F">
        <w:rPr>
          <w:rFonts w:eastAsia="Times New Roman" w:cs="Arial"/>
          <w:shd w:val="clear" w:color="auto" w:fill="FFFFFF"/>
          <w:lang w:eastAsia="nl-NL"/>
        </w:rPr>
        <w:t>PO-scholen</w:t>
      </w:r>
      <w:proofErr w:type="spellEnd"/>
      <w:r w:rsidRPr="00996E3F">
        <w:rPr>
          <w:rFonts w:eastAsia="Times New Roman" w:cs="Arial"/>
          <w:shd w:val="clear" w:color="auto" w:fill="FFFFFF"/>
          <w:lang w:eastAsia="nl-NL"/>
        </w:rPr>
        <w:t xml:space="preserve"> gelden uit de zogenoemde ‘prestatiebox’ hebben gekregen om de beweegdoelstellingen uit het sectorakkoord te kunnen waarmaken. De Tweede Kamer vroeg in 2014 al aan de toenmalig staatssecretaris onderwijs Dekker wat de financiële consequenties zijn als de scholen wel het geld krijgen, maar niet voldoende presteren. Dat moment is nu aangebroken. ‘Voor het gebruik van de gelden moeten schoolbesturen verantwoording afleggen in hun jaarverslagen, maar minister Slob is daar niet tevreden over. Hij wil daarom strenger gaan handhaven’ (Trouw, d.d. 29-12-2017). De minister wil in het voorjaar 2018 de Tweede Kamer berichten over ‘actualisatie’ van de afspraken met de </w:t>
      </w:r>
      <w:proofErr w:type="spellStart"/>
      <w:r w:rsidRPr="00996E3F">
        <w:rPr>
          <w:rFonts w:eastAsia="Times New Roman" w:cs="Arial"/>
          <w:shd w:val="clear" w:color="auto" w:fill="FFFFFF"/>
          <w:lang w:eastAsia="nl-NL"/>
        </w:rPr>
        <w:t>PO-Raad</w:t>
      </w:r>
      <w:proofErr w:type="spellEnd"/>
      <w:r w:rsidRPr="00996E3F">
        <w:rPr>
          <w:rFonts w:eastAsia="Times New Roman" w:cs="Arial"/>
          <w:shd w:val="clear" w:color="auto" w:fill="FFFFFF"/>
          <w:lang w:eastAsia="nl-NL"/>
        </w:rPr>
        <w:t>.</w:t>
      </w:r>
      <w:r w:rsidRPr="00996E3F">
        <w:rPr>
          <w:rFonts w:eastAsia="Times New Roman" w:cs="Arial"/>
          <w:lang w:eastAsia="nl-NL"/>
        </w:rPr>
        <w:br/>
      </w:r>
      <w:r w:rsidRPr="00996E3F">
        <w:rPr>
          <w:rFonts w:eastAsia="Times New Roman" w:cs="Arial"/>
          <w:sz w:val="10"/>
          <w:szCs w:val="10"/>
          <w:lang w:eastAsia="nl-NL"/>
        </w:rPr>
        <w:br/>
      </w:r>
      <w:r w:rsidRPr="00996E3F">
        <w:rPr>
          <w:rFonts w:eastAsia="Times New Roman" w:cs="Arial"/>
          <w:b/>
          <w:bCs/>
          <w:sz w:val="24"/>
          <w:lang w:eastAsia="nl-NL"/>
        </w:rPr>
        <w:t>Wettelijke borging van de kwaliteit en kwantiteit noodzakelijk: geen gym, geen geld!</w:t>
      </w:r>
      <w:r w:rsidRPr="00996E3F">
        <w:rPr>
          <w:rFonts w:eastAsia="Times New Roman" w:cs="Arial"/>
          <w:sz w:val="24"/>
          <w:lang w:eastAsia="nl-NL"/>
        </w:rPr>
        <w:br/>
      </w:r>
      <w:r w:rsidRPr="00996E3F">
        <w:rPr>
          <w:rFonts w:eastAsia="Times New Roman" w:cs="Arial"/>
          <w:shd w:val="clear" w:color="auto" w:fill="FFFFFF"/>
          <w:lang w:eastAsia="nl-NL"/>
        </w:rPr>
        <w:t xml:space="preserve">Nieuwe afspraken maken met de </w:t>
      </w:r>
      <w:proofErr w:type="spellStart"/>
      <w:r w:rsidRPr="00996E3F">
        <w:rPr>
          <w:rFonts w:eastAsia="Times New Roman" w:cs="Arial"/>
          <w:shd w:val="clear" w:color="auto" w:fill="FFFFFF"/>
          <w:lang w:eastAsia="nl-NL"/>
        </w:rPr>
        <w:t>PO-Raad</w:t>
      </w:r>
      <w:proofErr w:type="spellEnd"/>
      <w:r w:rsidRPr="00996E3F">
        <w:rPr>
          <w:rFonts w:eastAsia="Times New Roman" w:cs="Arial"/>
          <w:shd w:val="clear" w:color="auto" w:fill="FFFFFF"/>
          <w:lang w:eastAsia="nl-NL"/>
        </w:rPr>
        <w:t xml:space="preserve"> lijkt goed en verstandig, maar heeft volgens de KVLO geen enkele zin. Laten we wel wezen, het is onbegrijpelijk en onvoorstelbaar dat er ondanks de financiële middelen (ruim 9 miljoen), op het totaal beeld drie jaar lang niets is gebeurd, sterker nog, er een tegenovergesteld effect lijkt te hebben plaatsgevonden. Ondanks de goede voorbeelden en extra bijdragen van (grote) gemeenten is het totaalbeeld zeer zorgelijk. </w:t>
      </w:r>
      <w:r w:rsidRPr="00996E3F">
        <w:rPr>
          <w:rFonts w:eastAsia="Times New Roman" w:cs="Arial"/>
          <w:lang w:eastAsia="nl-NL"/>
        </w:rPr>
        <w:br/>
      </w:r>
      <w:r w:rsidRPr="00996E3F">
        <w:rPr>
          <w:rFonts w:eastAsia="Times New Roman" w:cs="Arial"/>
          <w:shd w:val="clear" w:color="auto" w:fill="FFFFFF"/>
          <w:lang w:eastAsia="nl-NL"/>
        </w:rPr>
        <w:t>Immers er zijn de laatste twee maanden maar liefst drie afzonderlijke rapporten verschenen (de 1-meting, de uitkomsten van een motorische vaardigheidstest en de tussenevaluatie van het sectorakkoord) met nagenoeg dezelfde percentages achterblijvers: </w:t>
      </w:r>
      <w:r w:rsidRPr="00996E3F">
        <w:rPr>
          <w:rFonts w:eastAsia="Times New Roman" w:cs="Arial"/>
          <w:i/>
          <w:iCs/>
          <w:lang w:eastAsia="nl-NL"/>
        </w:rPr>
        <w:t>zeker 25% van de leerlingen in het PO krijgt te weinig gymles, ruim 25% krijgt les van een onbevoegde leerkracht en 25% van de leerlingen heeft een motorische achterstand.</w:t>
      </w:r>
      <w:r w:rsidRPr="00996E3F">
        <w:rPr>
          <w:rFonts w:eastAsia="Times New Roman" w:cs="Arial"/>
          <w:shd w:val="clear" w:color="auto" w:fill="FFFFFF"/>
          <w:lang w:eastAsia="nl-NL"/>
        </w:rPr>
        <w:t> Terwijl de oplossing voor hand ligt door</w:t>
      </w:r>
      <w:r w:rsidRPr="00996E3F">
        <w:rPr>
          <w:rFonts w:eastAsia="Times New Roman" w:cs="Arial"/>
          <w:lang w:eastAsia="nl-NL"/>
        </w:rPr>
        <w:br/>
      </w:r>
      <w:r w:rsidRPr="00996E3F">
        <w:rPr>
          <w:rFonts w:eastAsia="Times New Roman" w:cs="Arial"/>
          <w:shd w:val="clear" w:color="auto" w:fill="FFFFFF"/>
          <w:lang w:eastAsia="nl-NL"/>
        </w:rPr>
        <w:t>a) in te zetten op werkdrukverlaging voor de groepsleerkrachten door ze vrij te stellen van de gymlessen en deze door vakleerkrachten te laten geven, uiteraard met gelabeld geld dat het Kabinet al heeft vrijgespeeld en</w:t>
      </w:r>
      <w:r w:rsidRPr="00996E3F">
        <w:rPr>
          <w:rFonts w:eastAsia="Times New Roman" w:cs="Arial"/>
          <w:lang w:eastAsia="nl-NL"/>
        </w:rPr>
        <w:br/>
      </w:r>
      <w:r w:rsidRPr="00996E3F">
        <w:rPr>
          <w:rFonts w:eastAsia="Times New Roman" w:cs="Arial"/>
          <w:shd w:val="clear" w:color="auto" w:fill="FFFFFF"/>
          <w:lang w:eastAsia="nl-NL"/>
        </w:rPr>
        <w:t xml:space="preserve">b) de invoering van een wettelijke minimumlessentabel van 2 uur per week in lijn met het VO, zodat de onderwijsinspectie kan toezien en de minister kan handhaven (zie </w:t>
      </w:r>
      <w:proofErr w:type="spellStart"/>
      <w:r w:rsidRPr="00996E3F">
        <w:rPr>
          <w:rFonts w:eastAsia="Times New Roman" w:cs="Arial"/>
          <w:shd w:val="clear" w:color="auto" w:fill="FFFFFF"/>
          <w:lang w:eastAsia="nl-NL"/>
        </w:rPr>
        <w:t>KVLO-bijlage</w:t>
      </w:r>
      <w:proofErr w:type="spellEnd"/>
      <w:r w:rsidRPr="00996E3F">
        <w:rPr>
          <w:rFonts w:eastAsia="Times New Roman" w:cs="Arial"/>
          <w:shd w:val="clear" w:color="auto" w:fill="FFFFFF"/>
          <w:lang w:eastAsia="nl-NL"/>
        </w:rPr>
        <w:t> </w:t>
      </w:r>
      <w:hyperlink r:id="rId8" w:tgtFrame="_blank" w:history="1">
        <w:r w:rsidRPr="00996E3F">
          <w:rPr>
            <w:rFonts w:eastAsia="Times New Roman" w:cs="Arial"/>
            <w:lang w:eastAsia="nl-NL"/>
          </w:rPr>
          <w:t>vijfjarig groeimodel</w:t>
        </w:r>
      </w:hyperlink>
      <w:r w:rsidRPr="00996E3F">
        <w:rPr>
          <w:rFonts w:eastAsia="Times New Roman" w:cs="Arial"/>
          <w:shd w:val="clear" w:color="auto" w:fill="FFFFFF"/>
          <w:lang w:eastAsia="nl-NL"/>
        </w:rPr>
        <w:t>).</w:t>
      </w:r>
      <w:r w:rsidRPr="00996E3F">
        <w:rPr>
          <w:rFonts w:eastAsia="Times New Roman" w:cs="Arial"/>
          <w:lang w:eastAsia="nl-NL"/>
        </w:rPr>
        <w:br/>
      </w:r>
      <w:r w:rsidRPr="00996E3F">
        <w:rPr>
          <w:rFonts w:eastAsia="Times New Roman" w:cs="Arial"/>
          <w:sz w:val="10"/>
          <w:szCs w:val="10"/>
          <w:lang w:eastAsia="nl-NL"/>
        </w:rPr>
        <w:br/>
      </w:r>
      <w:r w:rsidRPr="00996E3F">
        <w:rPr>
          <w:rFonts w:eastAsia="Times New Roman" w:cs="Arial"/>
          <w:i/>
          <w:iCs/>
          <w:lang w:eastAsia="nl-NL"/>
        </w:rPr>
        <w:t>Geen gepraat meer over vrijblijvende afspraken, maar kwaliteit en kwantiteit waarborgen. Het maatschappelijke belang van bewegingsonderwijs voor </w:t>
      </w:r>
      <w:r w:rsidRPr="00996E3F">
        <w:rPr>
          <w:rFonts w:eastAsia="Times New Roman" w:cs="Arial"/>
          <w:b/>
          <w:bCs/>
          <w:i/>
          <w:iCs/>
          <w:lang w:eastAsia="nl-NL"/>
        </w:rPr>
        <w:t>alle </w:t>
      </w:r>
      <w:r w:rsidRPr="00996E3F">
        <w:rPr>
          <w:rFonts w:eastAsia="Times New Roman" w:cs="Arial"/>
          <w:i/>
          <w:iCs/>
          <w:lang w:eastAsia="nl-NL"/>
        </w:rPr>
        <w:t>kinderen vraagt om leiderschap en borging en dus geld koppelen aan resultaten: geen gym, geen geld!</w:t>
      </w:r>
      <w:r w:rsidRPr="00996E3F">
        <w:rPr>
          <w:rFonts w:eastAsia="Times New Roman" w:cs="Arial"/>
          <w:lang w:eastAsia="nl-NL"/>
        </w:rPr>
        <w:br/>
      </w:r>
      <w:r>
        <w:rPr>
          <w:rFonts w:eastAsia="Times New Roman" w:cs="Arial"/>
          <w:shd w:val="clear" w:color="auto" w:fill="FFFFFF"/>
          <w:lang w:eastAsia="nl-NL"/>
        </w:rPr>
        <w:br/>
      </w:r>
      <w:r w:rsidRPr="00996E3F">
        <w:rPr>
          <w:rFonts w:eastAsia="Times New Roman" w:cs="Arial"/>
          <w:shd w:val="clear" w:color="auto" w:fill="FFFFFF"/>
          <w:lang w:eastAsia="nl-NL"/>
        </w:rPr>
        <w:t> Jan Rijpstra (voorzitter)</w:t>
      </w:r>
      <w:r>
        <w:rPr>
          <w:rFonts w:eastAsia="Times New Roman" w:cs="Arial"/>
          <w:shd w:val="clear" w:color="auto" w:fill="FFFFFF"/>
          <w:lang w:eastAsia="nl-NL"/>
        </w:rPr>
        <w:t xml:space="preserve"> &amp; </w:t>
      </w:r>
      <w:r w:rsidRPr="00996E3F">
        <w:rPr>
          <w:rFonts w:eastAsia="Times New Roman" w:cs="Arial"/>
          <w:shd w:val="clear" w:color="auto" w:fill="FFFFFF"/>
          <w:lang w:eastAsia="nl-NL"/>
        </w:rPr>
        <w:t>Cees Klaassen (directeur) </w:t>
      </w:r>
      <w:r w:rsidRPr="00996E3F">
        <w:rPr>
          <w:rFonts w:eastAsia="Times New Roman" w:cs="Arial"/>
          <w:lang w:eastAsia="nl-NL"/>
        </w:rPr>
        <w:br/>
      </w:r>
      <w:r w:rsidRPr="00996E3F">
        <w:rPr>
          <w:rFonts w:eastAsia="Times New Roman" w:cs="Arial"/>
          <w:shd w:val="clear" w:color="auto" w:fill="FFFFFF"/>
          <w:lang w:eastAsia="nl-NL"/>
        </w:rPr>
        <w:t>Zeist, KVLO 2 januari 2018</w:t>
      </w:r>
    </w:p>
    <w:sectPr w:rsidR="00C96D7D" w:rsidRPr="00996E3F" w:rsidSect="00996E3F">
      <w:pgSz w:w="11906" w:h="16838"/>
      <w:pgMar w:top="851" w:right="566"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996E3F"/>
    <w:rsid w:val="002B44AE"/>
    <w:rsid w:val="00592584"/>
    <w:rsid w:val="005A7917"/>
    <w:rsid w:val="00996E3F"/>
    <w:rsid w:val="00AF70E0"/>
    <w:rsid w:val="00C1549D"/>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996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6E3F"/>
    <w:rPr>
      <w:rFonts w:ascii="Times New Roman" w:eastAsia="Times New Roman" w:hAnsi="Times New Roman" w:cs="Times New Roman"/>
      <w:b/>
      <w:bCs/>
      <w:kern w:val="36"/>
      <w:sz w:val="48"/>
      <w:szCs w:val="48"/>
      <w:lang w:eastAsia="nl-NL"/>
    </w:rPr>
  </w:style>
  <w:style w:type="character" w:customStyle="1" w:styleId="category-title">
    <w:name w:val="category-title"/>
    <w:basedOn w:val="Standaardalinea-lettertype"/>
    <w:rsid w:val="00996E3F"/>
  </w:style>
  <w:style w:type="character" w:styleId="Hyperlink">
    <w:name w:val="Hyperlink"/>
    <w:basedOn w:val="Standaardalinea-lettertype"/>
    <w:uiPriority w:val="99"/>
    <w:unhideWhenUsed/>
    <w:rsid w:val="00996E3F"/>
    <w:rPr>
      <w:color w:val="0000FF"/>
      <w:u w:val="single"/>
    </w:rPr>
  </w:style>
  <w:style w:type="character" w:styleId="Zwaar">
    <w:name w:val="Strong"/>
    <w:basedOn w:val="Standaardalinea-lettertype"/>
    <w:uiPriority w:val="22"/>
    <w:qFormat/>
    <w:rsid w:val="00996E3F"/>
    <w:rPr>
      <w:b/>
      <w:bCs/>
    </w:rPr>
  </w:style>
  <w:style w:type="character" w:styleId="Nadruk">
    <w:name w:val="Emphasis"/>
    <w:basedOn w:val="Standaardalinea-lettertype"/>
    <w:uiPriority w:val="20"/>
    <w:qFormat/>
    <w:rsid w:val="00996E3F"/>
    <w:rPr>
      <w:i/>
      <w:iCs/>
    </w:rPr>
  </w:style>
</w:styles>
</file>

<file path=word/webSettings.xml><?xml version="1.0" encoding="utf-8"?>
<w:webSettings xmlns:r="http://schemas.openxmlformats.org/officeDocument/2006/relationships" xmlns:w="http://schemas.openxmlformats.org/wordprocessingml/2006/main">
  <w:divs>
    <w:div w:id="808085447">
      <w:bodyDiv w:val="1"/>
      <w:marLeft w:val="0"/>
      <w:marRight w:val="0"/>
      <w:marTop w:val="0"/>
      <w:marBottom w:val="0"/>
      <w:divBdr>
        <w:top w:val="none" w:sz="0" w:space="0" w:color="auto"/>
        <w:left w:val="none" w:sz="0" w:space="0" w:color="auto"/>
        <w:bottom w:val="none" w:sz="0" w:space="0" w:color="auto"/>
        <w:right w:val="none" w:sz="0" w:space="0" w:color="auto"/>
      </w:divBdr>
      <w:divsChild>
        <w:div w:id="32185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vlo.nl/mysite/modules/MDIA0100/view.php?fil_Id=3228" TargetMode="External"/><Relationship Id="rId3" Type="http://schemas.openxmlformats.org/officeDocument/2006/relationships/webSettings" Target="webSettings.xml"/><Relationship Id="rId7" Type="http://schemas.openxmlformats.org/officeDocument/2006/relationships/hyperlink" Target="https://www.kvlo.nl/nieuws/berichten/kwart-kinderen-scoort-onvoldoende-op-motorische-test2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vlo.nl/nieuws/berichten/1-meting-mulier3a-kabinetsbeleid-geeft-nauwelijks-verbetering.html" TargetMode="External"/><Relationship Id="rId5" Type="http://schemas.openxmlformats.org/officeDocument/2006/relationships/hyperlink" Target="https://www.kvlo.nl/mysite/modules/MDIA0100/view.php?fil_Id=3225" TargetMode="External"/><Relationship Id="rId10" Type="http://schemas.openxmlformats.org/officeDocument/2006/relationships/theme" Target="theme/theme1.xml"/><Relationship Id="rId4" Type="http://schemas.openxmlformats.org/officeDocument/2006/relationships/hyperlink" Target="https://www.kvlo.nl/mysite/modules/MDIA0100/view.php?fil_Id=3227"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761</Words>
  <Characters>4187</Characters>
  <Application>Microsoft Office Word</Application>
  <DocSecurity>0</DocSecurity>
  <Lines>34</Lines>
  <Paragraphs>9</Paragraphs>
  <ScaleCrop>false</ScaleCrop>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2018-01-14T11:09:00Z</dcterms:created>
  <dcterms:modified xsi:type="dcterms:W3CDTF">2018-01-14T11:13:00Z</dcterms:modified>
</cp:coreProperties>
</file>