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BD" w:rsidRPr="000611BD" w:rsidRDefault="000A01D2" w:rsidP="000611BD">
      <w:pPr>
        <w:shd w:val="clear" w:color="auto" w:fill="FFFFFF"/>
        <w:spacing w:after="0" w:line="245" w:lineRule="atLeast"/>
        <w:textAlignment w:val="baseline"/>
        <w:rPr>
          <w:rFonts w:ascii="Arial" w:eastAsia="Times New Roman" w:hAnsi="Arial" w:cs="Arial"/>
          <w:sz w:val="16"/>
          <w:szCs w:val="16"/>
          <w:lang w:eastAsia="nl-NL"/>
        </w:rPr>
      </w:pPr>
      <w:r w:rsidRPr="000A01D2">
        <w:rPr>
          <w:rFonts w:ascii="Arial" w:eastAsia="Times New Roman" w:hAnsi="Arial" w:cs="Arial"/>
          <w:i/>
          <w:iCs/>
          <w:sz w:val="16"/>
          <w:lang w:eastAsia="nl-NL"/>
        </w:rPr>
        <w:t>V</w:t>
      </w:r>
      <w:r w:rsidR="000611BD" w:rsidRPr="000A01D2">
        <w:rPr>
          <w:rFonts w:ascii="Arial" w:eastAsia="Times New Roman" w:hAnsi="Arial" w:cs="Arial"/>
          <w:i/>
          <w:iCs/>
          <w:sz w:val="16"/>
          <w:lang w:eastAsia="nl-NL"/>
        </w:rPr>
        <w:t>rijdag 17 augustus 2012 14:50</w:t>
      </w:r>
    </w:p>
    <w:p w:rsidR="000611BD" w:rsidRPr="000A01D2" w:rsidRDefault="000611BD" w:rsidP="000611BD">
      <w:pPr>
        <w:shd w:val="clear" w:color="auto" w:fill="FFFFFF"/>
        <w:spacing w:after="0" w:line="245" w:lineRule="atLeast"/>
        <w:textAlignment w:val="baseline"/>
        <w:rPr>
          <w:rFonts w:ascii="Arial" w:eastAsia="Times New Roman" w:hAnsi="Arial" w:cs="Arial"/>
          <w:sz w:val="16"/>
          <w:szCs w:val="16"/>
          <w:lang w:eastAsia="nl-NL"/>
        </w:rPr>
      </w:pPr>
      <w:r w:rsidRPr="000A01D2">
        <w:rPr>
          <w:rFonts w:ascii="Arial" w:eastAsia="Times New Roman" w:hAnsi="Arial" w:cs="Arial"/>
          <w:noProof/>
          <w:sz w:val="16"/>
          <w:szCs w:val="16"/>
          <w:lang w:eastAsia="nl-NL"/>
        </w:rPr>
        <w:drawing>
          <wp:inline distT="0" distB="0" distL="0" distR="0">
            <wp:extent cx="5693410" cy="2570480"/>
            <wp:effectExtent l="19050" t="0" r="2540" b="0"/>
            <wp:docPr id="2" name="Afbeelding 2" descr="http://www.platformbuitenspelen.nl/images/stories/igallery/openbaar_jeugd__en_sportcluster_engelerh/large/Engelen-Jenaplan-3-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tformbuitenspelen.nl/images/stories/igallery/openbaar_jeugd__en_sportcluster_engelerh/large/Engelen-Jenaplan-3-gal.jpg"/>
                    <pic:cNvPicPr>
                      <a:picLocks noChangeAspect="1" noChangeArrowheads="1"/>
                    </pic:cNvPicPr>
                  </pic:nvPicPr>
                  <pic:blipFill>
                    <a:blip r:embed="rId4" cstate="print"/>
                    <a:srcRect/>
                    <a:stretch>
                      <a:fillRect/>
                    </a:stretch>
                  </pic:blipFill>
                  <pic:spPr bwMode="auto">
                    <a:xfrm>
                      <a:off x="0" y="0"/>
                      <a:ext cx="5693410" cy="2570480"/>
                    </a:xfrm>
                    <a:prstGeom prst="rect">
                      <a:avLst/>
                    </a:prstGeom>
                    <a:noFill/>
                    <a:ln w="9525">
                      <a:noFill/>
                      <a:miter lim="800000"/>
                      <a:headEnd/>
                      <a:tailEnd/>
                    </a:ln>
                  </pic:spPr>
                </pic:pic>
              </a:graphicData>
            </a:graphic>
          </wp:inline>
        </w:drawing>
      </w:r>
    </w:p>
    <w:p w:rsidR="000611BD" w:rsidRPr="000A01D2" w:rsidRDefault="000611BD" w:rsidP="000611BD">
      <w:pPr>
        <w:shd w:val="clear" w:color="auto" w:fill="FFFFFF"/>
        <w:spacing w:after="0" w:line="245" w:lineRule="atLeast"/>
        <w:textAlignment w:val="baseline"/>
        <w:rPr>
          <w:rFonts w:ascii="Arial" w:eastAsia="Times New Roman" w:hAnsi="Arial" w:cs="Arial"/>
          <w:sz w:val="16"/>
          <w:szCs w:val="16"/>
          <w:lang w:eastAsia="nl-NL"/>
        </w:rPr>
      </w:pPr>
    </w:p>
    <w:p w:rsidR="000611BD" w:rsidRPr="000A01D2" w:rsidRDefault="000611BD" w:rsidP="000611BD">
      <w:pPr>
        <w:shd w:val="clear" w:color="auto" w:fill="FFFFFF"/>
        <w:spacing w:after="0" w:line="245" w:lineRule="atLeast"/>
        <w:textAlignment w:val="baseline"/>
        <w:rPr>
          <w:rFonts w:ascii="Arial" w:eastAsia="Times New Roman" w:hAnsi="Arial" w:cs="Arial"/>
          <w:sz w:val="16"/>
          <w:szCs w:val="16"/>
          <w:lang w:eastAsia="nl-NL"/>
        </w:rPr>
      </w:pPr>
    </w:p>
    <w:p w:rsidR="000611BD" w:rsidRPr="000611BD" w:rsidRDefault="000611BD" w:rsidP="000611BD">
      <w:pPr>
        <w:shd w:val="clear" w:color="auto" w:fill="FFFFFF"/>
        <w:spacing w:after="0" w:line="245" w:lineRule="atLeast"/>
        <w:textAlignment w:val="baseline"/>
        <w:outlineLvl w:val="0"/>
        <w:rPr>
          <w:rFonts w:ascii="Arial" w:eastAsia="Times New Roman" w:hAnsi="Arial" w:cs="Arial"/>
          <w:b/>
          <w:bCs/>
          <w:kern w:val="36"/>
          <w:sz w:val="29"/>
          <w:szCs w:val="29"/>
          <w:lang w:eastAsia="nl-NL"/>
        </w:rPr>
      </w:pPr>
      <w:r w:rsidRPr="000611BD">
        <w:rPr>
          <w:rFonts w:ascii="Arial" w:eastAsia="Times New Roman" w:hAnsi="Arial" w:cs="Arial"/>
          <w:b/>
          <w:bCs/>
          <w:kern w:val="36"/>
          <w:sz w:val="29"/>
          <w:szCs w:val="29"/>
          <w:lang w:eastAsia="nl-NL"/>
        </w:rPr>
        <w:t xml:space="preserve">Openbaar jeugd- en sportcluster </w:t>
      </w:r>
      <w:proofErr w:type="spellStart"/>
      <w:r w:rsidRPr="000611BD">
        <w:rPr>
          <w:rFonts w:ascii="Arial" w:eastAsia="Times New Roman" w:hAnsi="Arial" w:cs="Arial"/>
          <w:b/>
          <w:bCs/>
          <w:kern w:val="36"/>
          <w:sz w:val="29"/>
          <w:szCs w:val="29"/>
          <w:lang w:eastAsia="nl-NL"/>
        </w:rPr>
        <w:t>Engelerhart</w:t>
      </w:r>
      <w:proofErr w:type="spellEnd"/>
    </w:p>
    <w:p w:rsidR="000611BD" w:rsidRPr="000611BD" w:rsidRDefault="000611BD" w:rsidP="000611BD">
      <w:pPr>
        <w:shd w:val="clear" w:color="auto" w:fill="FFFFFF"/>
        <w:spacing w:before="240" w:after="240" w:line="245" w:lineRule="atLeast"/>
        <w:textAlignment w:val="baseline"/>
        <w:rPr>
          <w:rFonts w:ascii="Arial" w:eastAsia="Times New Roman" w:hAnsi="Arial" w:cs="Arial"/>
          <w:sz w:val="16"/>
          <w:szCs w:val="16"/>
          <w:lang w:eastAsia="nl-NL"/>
        </w:rPr>
      </w:pPr>
      <w:r w:rsidRPr="000611BD">
        <w:rPr>
          <w:rFonts w:ascii="Arial" w:eastAsia="Times New Roman" w:hAnsi="Arial" w:cs="Arial"/>
          <w:sz w:val="16"/>
          <w:szCs w:val="16"/>
          <w:lang w:eastAsia="nl-NL"/>
        </w:rPr>
        <w:t xml:space="preserve">De </w:t>
      </w:r>
      <w:proofErr w:type="spellStart"/>
      <w:r w:rsidRPr="000611BD">
        <w:rPr>
          <w:rFonts w:ascii="Arial" w:eastAsia="Times New Roman" w:hAnsi="Arial" w:cs="Arial"/>
          <w:sz w:val="16"/>
          <w:szCs w:val="16"/>
          <w:lang w:eastAsia="nl-NL"/>
        </w:rPr>
        <w:t>Engelense</w:t>
      </w:r>
      <w:proofErr w:type="spellEnd"/>
      <w:r w:rsidRPr="000611BD">
        <w:rPr>
          <w:rFonts w:ascii="Arial" w:eastAsia="Times New Roman" w:hAnsi="Arial" w:cs="Arial"/>
          <w:sz w:val="16"/>
          <w:szCs w:val="16"/>
          <w:lang w:eastAsia="nl-NL"/>
        </w:rPr>
        <w:t xml:space="preserve"> gemeenschap heeft samen met de gemeente ‘</w:t>
      </w:r>
      <w:proofErr w:type="spellStart"/>
      <w:r w:rsidRPr="000611BD">
        <w:rPr>
          <w:rFonts w:ascii="Arial" w:eastAsia="Times New Roman" w:hAnsi="Arial" w:cs="Arial"/>
          <w:sz w:val="16"/>
          <w:szCs w:val="16"/>
          <w:lang w:eastAsia="nl-NL"/>
        </w:rPr>
        <w:t>s-Hertogenbosch</w:t>
      </w:r>
      <w:proofErr w:type="spellEnd"/>
      <w:r w:rsidRPr="000611BD">
        <w:rPr>
          <w:rFonts w:ascii="Arial" w:eastAsia="Times New Roman" w:hAnsi="Arial" w:cs="Arial"/>
          <w:sz w:val="16"/>
          <w:szCs w:val="16"/>
          <w:lang w:eastAsia="nl-NL"/>
        </w:rPr>
        <w:t xml:space="preserve"> jeugd- en sportcluster </w:t>
      </w:r>
      <w:proofErr w:type="spellStart"/>
      <w:r w:rsidRPr="000611BD">
        <w:rPr>
          <w:rFonts w:ascii="Arial" w:eastAsia="Times New Roman" w:hAnsi="Arial" w:cs="Arial"/>
          <w:sz w:val="16"/>
          <w:szCs w:val="16"/>
          <w:lang w:eastAsia="nl-NL"/>
        </w:rPr>
        <w:t>Engelerhart</w:t>
      </w:r>
      <w:proofErr w:type="spellEnd"/>
      <w:r w:rsidRPr="000611BD">
        <w:rPr>
          <w:rFonts w:ascii="Arial" w:eastAsia="Times New Roman" w:hAnsi="Arial" w:cs="Arial"/>
          <w:sz w:val="16"/>
          <w:szCs w:val="16"/>
          <w:lang w:eastAsia="nl-NL"/>
        </w:rPr>
        <w:t xml:space="preserve"> tot stand gebracht. Op deze locatie hebben alle facetten van jeugd- en jongerenwerk, maar bovenal sportbeleving een plaats gekregen.</w:t>
      </w:r>
    </w:p>
    <w:p w:rsidR="000611BD" w:rsidRPr="000611BD" w:rsidRDefault="000611BD" w:rsidP="000611BD">
      <w:pPr>
        <w:shd w:val="clear" w:color="auto" w:fill="FFFFFF"/>
        <w:spacing w:after="0" w:line="245" w:lineRule="atLeast"/>
        <w:textAlignment w:val="baseline"/>
        <w:rPr>
          <w:rFonts w:ascii="Arial" w:eastAsia="Times New Roman" w:hAnsi="Arial" w:cs="Arial"/>
          <w:sz w:val="16"/>
          <w:szCs w:val="16"/>
          <w:lang w:eastAsia="nl-NL"/>
        </w:rPr>
      </w:pPr>
      <w:r w:rsidRPr="000A01D2">
        <w:rPr>
          <w:rFonts w:ascii="Arial" w:eastAsia="Times New Roman" w:hAnsi="Arial" w:cs="Arial"/>
          <w:b/>
          <w:bCs/>
          <w:sz w:val="16"/>
          <w:lang w:eastAsia="nl-NL"/>
        </w:rPr>
        <w:t>Inspringen op behoefte van jeugd</w:t>
      </w:r>
      <w:r w:rsidRPr="000611BD">
        <w:rPr>
          <w:rFonts w:ascii="Arial" w:eastAsia="Times New Roman" w:hAnsi="Arial" w:cs="Arial"/>
          <w:sz w:val="16"/>
          <w:szCs w:val="16"/>
          <w:lang w:eastAsia="nl-NL"/>
        </w:rPr>
        <w:br/>
        <w:t xml:space="preserve">Al in 2006 werden er door de bestuursraad van Engelen een aantal speerpunten geformuleerd ten behoeve van de jeugd in de gemeenschap Engelen. Er heerste namelijk een groot tekort aan voorzieningen voor de jeugd tot ca. 18 jaar en gezien de te verwachten groei van het aantal jongeren zou dit tekort alleen maar toenemen. Het college van de gemeente ’s-Hertogenbosch reageerde positief op de intentieovereenkomst van een groot aantal jeugd- en jongereninstellingen en voerde een haalbaarheidsstudie uit.  Na een positief advies kon in 2011 eindelijk de eerste paal de grond in en inmiddels is het jeugd- en sportcluster </w:t>
      </w:r>
      <w:proofErr w:type="spellStart"/>
      <w:r w:rsidRPr="000611BD">
        <w:rPr>
          <w:rFonts w:ascii="Arial" w:eastAsia="Times New Roman" w:hAnsi="Arial" w:cs="Arial"/>
          <w:sz w:val="16"/>
          <w:szCs w:val="16"/>
          <w:lang w:eastAsia="nl-NL"/>
        </w:rPr>
        <w:t>Engelerhart</w:t>
      </w:r>
      <w:proofErr w:type="spellEnd"/>
      <w:r w:rsidRPr="000611BD">
        <w:rPr>
          <w:rFonts w:ascii="Arial" w:eastAsia="Times New Roman" w:hAnsi="Arial" w:cs="Arial"/>
          <w:sz w:val="16"/>
          <w:szCs w:val="16"/>
          <w:lang w:eastAsia="nl-NL"/>
        </w:rPr>
        <w:t xml:space="preserve"> volledig in bedrijf en wordt het overspoeld door officiële  bezoeken  uit binnen- en buitenland.</w:t>
      </w:r>
      <w:r w:rsidRPr="000A01D2">
        <w:rPr>
          <w:rFonts w:ascii="Arial" w:eastAsia="Times New Roman" w:hAnsi="Arial" w:cs="Arial"/>
          <w:sz w:val="16"/>
          <w:lang w:eastAsia="nl-NL"/>
        </w:rPr>
        <w:t> </w:t>
      </w:r>
      <w:r w:rsidRPr="000611BD">
        <w:rPr>
          <w:rFonts w:ascii="Arial" w:eastAsia="Times New Roman" w:hAnsi="Arial" w:cs="Arial"/>
          <w:sz w:val="16"/>
          <w:szCs w:val="16"/>
          <w:lang w:eastAsia="nl-NL"/>
        </w:rPr>
        <w:br/>
      </w:r>
      <w:r w:rsidRPr="000611BD">
        <w:rPr>
          <w:rFonts w:ascii="Arial" w:eastAsia="Times New Roman" w:hAnsi="Arial" w:cs="Arial"/>
          <w:sz w:val="16"/>
          <w:szCs w:val="16"/>
          <w:lang w:eastAsia="nl-NL"/>
        </w:rPr>
        <w:br/>
      </w:r>
      <w:r w:rsidRPr="000A01D2">
        <w:rPr>
          <w:rFonts w:ascii="Arial" w:eastAsia="Times New Roman" w:hAnsi="Arial" w:cs="Arial"/>
          <w:b/>
          <w:bCs/>
          <w:sz w:val="16"/>
          <w:lang w:eastAsia="nl-NL"/>
        </w:rPr>
        <w:t>Een sociaal sporthart</w:t>
      </w:r>
      <w:r w:rsidRPr="000611BD">
        <w:rPr>
          <w:rFonts w:ascii="Arial" w:eastAsia="Times New Roman" w:hAnsi="Arial" w:cs="Arial"/>
          <w:sz w:val="16"/>
          <w:szCs w:val="16"/>
          <w:lang w:eastAsia="nl-NL"/>
        </w:rPr>
        <w:br/>
        <w:t xml:space="preserve">“Zelden heb ik binnen een gemeenschap een zo groot saamhorigheidsgevoel meegemaakt  en zoveel bevlogen bestuurders als rond dit project”, aldus Godfried van den Braak (projectleider van het </w:t>
      </w:r>
      <w:proofErr w:type="spellStart"/>
      <w:r w:rsidRPr="000611BD">
        <w:rPr>
          <w:rFonts w:ascii="Arial" w:eastAsia="Times New Roman" w:hAnsi="Arial" w:cs="Arial"/>
          <w:sz w:val="16"/>
          <w:szCs w:val="16"/>
          <w:lang w:eastAsia="nl-NL"/>
        </w:rPr>
        <w:t>Engelerhart</w:t>
      </w:r>
      <w:proofErr w:type="spellEnd"/>
      <w:r w:rsidRPr="000611BD">
        <w:rPr>
          <w:rFonts w:ascii="Arial" w:eastAsia="Times New Roman" w:hAnsi="Arial" w:cs="Arial"/>
          <w:sz w:val="16"/>
          <w:szCs w:val="16"/>
          <w:lang w:eastAsia="nl-NL"/>
        </w:rPr>
        <w:t>). “Het ontstaan van dit project is niet alleen uniek door de wijze van samenwerken maar ook door de manier waarop vanaf het begin is gecommuniceerd met omwonenden en toekomstige gebruikers. Hierdoor kon met heel veel wensen en opmerkingen rekening gehouden worden. De gemeenschap Engelen heeft nu echt zijn sporthart.”.</w:t>
      </w:r>
      <w:r w:rsidRPr="000A01D2">
        <w:rPr>
          <w:rFonts w:ascii="Arial" w:eastAsia="Times New Roman" w:hAnsi="Arial" w:cs="Arial"/>
          <w:sz w:val="16"/>
          <w:lang w:eastAsia="nl-NL"/>
        </w:rPr>
        <w:t> </w:t>
      </w:r>
      <w:r w:rsidRPr="000611BD">
        <w:rPr>
          <w:rFonts w:ascii="Arial" w:eastAsia="Times New Roman" w:hAnsi="Arial" w:cs="Arial"/>
          <w:sz w:val="16"/>
          <w:szCs w:val="16"/>
          <w:lang w:eastAsia="nl-NL"/>
        </w:rPr>
        <w:br/>
      </w:r>
      <w:r w:rsidRPr="000611BD">
        <w:rPr>
          <w:rFonts w:ascii="Arial" w:eastAsia="Times New Roman" w:hAnsi="Arial" w:cs="Arial"/>
          <w:sz w:val="16"/>
          <w:szCs w:val="16"/>
          <w:lang w:eastAsia="nl-NL"/>
        </w:rPr>
        <w:br/>
      </w:r>
      <w:r w:rsidRPr="000A01D2">
        <w:rPr>
          <w:rFonts w:ascii="Arial" w:eastAsia="Times New Roman" w:hAnsi="Arial" w:cs="Arial"/>
          <w:b/>
          <w:bCs/>
          <w:sz w:val="16"/>
          <w:lang w:eastAsia="nl-NL"/>
        </w:rPr>
        <w:t>Bewegen in de natuur</w:t>
      </w:r>
      <w:r w:rsidRPr="000611BD">
        <w:rPr>
          <w:rFonts w:ascii="Arial" w:eastAsia="Times New Roman" w:hAnsi="Arial" w:cs="Arial"/>
          <w:sz w:val="16"/>
          <w:szCs w:val="16"/>
          <w:lang w:eastAsia="nl-NL"/>
        </w:rPr>
        <w:br/>
        <w:t xml:space="preserve">In nauwe samenwerking met de Jenaplanschool </w:t>
      </w:r>
      <w:proofErr w:type="spellStart"/>
      <w:r w:rsidRPr="000611BD">
        <w:rPr>
          <w:rFonts w:ascii="Arial" w:eastAsia="Times New Roman" w:hAnsi="Arial" w:cs="Arial"/>
          <w:sz w:val="16"/>
          <w:szCs w:val="16"/>
          <w:lang w:eastAsia="nl-NL"/>
        </w:rPr>
        <w:t>AntoniusAbt</w:t>
      </w:r>
      <w:proofErr w:type="spellEnd"/>
      <w:r w:rsidRPr="000611BD">
        <w:rPr>
          <w:rFonts w:ascii="Arial" w:eastAsia="Times New Roman" w:hAnsi="Arial" w:cs="Arial"/>
          <w:sz w:val="16"/>
          <w:szCs w:val="16"/>
          <w:lang w:eastAsia="nl-NL"/>
        </w:rPr>
        <w:t xml:space="preserve"> mocht Goede Speelprojecten een natuurspeelplek inrichten ten behoeve van de basisschoolleerlingen, </w:t>
      </w:r>
      <w:proofErr w:type="spellStart"/>
      <w:r w:rsidRPr="000611BD">
        <w:rPr>
          <w:rFonts w:ascii="Arial" w:eastAsia="Times New Roman" w:hAnsi="Arial" w:cs="Arial"/>
          <w:sz w:val="16"/>
          <w:szCs w:val="16"/>
          <w:lang w:eastAsia="nl-NL"/>
        </w:rPr>
        <w:t>kinder</w:t>
      </w:r>
      <w:proofErr w:type="spellEnd"/>
      <w:r w:rsidRPr="000611BD">
        <w:rPr>
          <w:rFonts w:ascii="Arial" w:eastAsia="Times New Roman" w:hAnsi="Arial" w:cs="Arial"/>
          <w:sz w:val="16"/>
          <w:szCs w:val="16"/>
          <w:lang w:eastAsia="nl-NL"/>
        </w:rPr>
        <w:t xml:space="preserve">- en buitenschoolse opvang, en voor de kinderen in het dorp. “De </w:t>
      </w:r>
      <w:proofErr w:type="spellStart"/>
      <w:r w:rsidRPr="000611BD">
        <w:rPr>
          <w:rFonts w:ascii="Arial" w:eastAsia="Times New Roman" w:hAnsi="Arial" w:cs="Arial"/>
          <w:sz w:val="16"/>
          <w:szCs w:val="16"/>
          <w:lang w:eastAsia="nl-NL"/>
        </w:rPr>
        <w:t>Jenaplan-filosofie</w:t>
      </w:r>
      <w:proofErr w:type="spellEnd"/>
      <w:r w:rsidRPr="000611BD">
        <w:rPr>
          <w:rFonts w:ascii="Arial" w:eastAsia="Times New Roman" w:hAnsi="Arial" w:cs="Arial"/>
          <w:sz w:val="16"/>
          <w:szCs w:val="16"/>
          <w:lang w:eastAsia="nl-NL"/>
        </w:rPr>
        <w:t xml:space="preserve"> sluit nauw aan bij onze visie op ´natuurlijk en avontuurlijk spelen’, aldus Kirsten Goede. Ze verwijst daarbij tegelijkertijd naar recente onderzoeken van o.a. bewegingswetenschapper prof. Eric </w:t>
      </w:r>
      <w:proofErr w:type="spellStart"/>
      <w:r w:rsidRPr="000611BD">
        <w:rPr>
          <w:rFonts w:ascii="Arial" w:eastAsia="Times New Roman" w:hAnsi="Arial" w:cs="Arial"/>
          <w:sz w:val="16"/>
          <w:szCs w:val="16"/>
          <w:lang w:eastAsia="nl-NL"/>
        </w:rPr>
        <w:t>Scherder</w:t>
      </w:r>
      <w:proofErr w:type="spellEnd"/>
      <w:r w:rsidRPr="000611BD">
        <w:rPr>
          <w:rFonts w:ascii="Arial" w:eastAsia="Times New Roman" w:hAnsi="Arial" w:cs="Arial"/>
          <w:sz w:val="16"/>
          <w:szCs w:val="16"/>
          <w:lang w:eastAsia="nl-NL"/>
        </w:rPr>
        <w:t>  die het belang van beweging benadrukt voor het ontwikkelen van cognitieve functies bij kinderen, en de grote rol die verrijkte , uitdagende schoolomgeving daarbij kan spelen. “Voeg daarbij de natuurlijke uitstraling van de schoolomgeving en alle condities zijn optimaal om kinderen uit te dagen tot vrij spel, beweging en sport”, vervolgt Kirsten Goede.</w:t>
      </w:r>
      <w:r w:rsidRPr="000A01D2">
        <w:rPr>
          <w:rFonts w:ascii="Arial" w:eastAsia="Times New Roman" w:hAnsi="Arial" w:cs="Arial"/>
          <w:sz w:val="16"/>
          <w:lang w:eastAsia="nl-NL"/>
        </w:rPr>
        <w:t> </w:t>
      </w:r>
      <w:r w:rsidRPr="000611BD">
        <w:rPr>
          <w:rFonts w:ascii="Arial" w:eastAsia="Times New Roman" w:hAnsi="Arial" w:cs="Arial"/>
          <w:sz w:val="16"/>
          <w:szCs w:val="16"/>
          <w:lang w:eastAsia="nl-NL"/>
        </w:rPr>
        <w:br/>
      </w:r>
      <w:r w:rsidRPr="000611BD">
        <w:rPr>
          <w:rFonts w:ascii="Arial" w:eastAsia="Times New Roman" w:hAnsi="Arial" w:cs="Arial"/>
          <w:sz w:val="16"/>
          <w:szCs w:val="16"/>
          <w:lang w:eastAsia="nl-NL"/>
        </w:rPr>
        <w:br/>
      </w:r>
      <w:r w:rsidRPr="000A01D2">
        <w:rPr>
          <w:rFonts w:ascii="Arial" w:eastAsia="Times New Roman" w:hAnsi="Arial" w:cs="Arial"/>
          <w:b/>
          <w:bCs/>
          <w:sz w:val="16"/>
          <w:lang w:eastAsia="nl-NL"/>
        </w:rPr>
        <w:t>School, kinderopvang en sport gecombineerd</w:t>
      </w:r>
      <w:r w:rsidRPr="000611BD">
        <w:rPr>
          <w:rFonts w:ascii="Arial" w:eastAsia="Times New Roman" w:hAnsi="Arial" w:cs="Arial"/>
          <w:sz w:val="16"/>
          <w:szCs w:val="16"/>
          <w:lang w:eastAsia="nl-NL"/>
        </w:rPr>
        <w:br/>
        <w:t xml:space="preserve">Tot de betrokken organisaties behoren onder andere  voetbalclub FC Engelen, jongerenorganisatie De Schuilplaats, kinderdagverblijven Dribbel en </w:t>
      </w:r>
      <w:proofErr w:type="spellStart"/>
      <w:r w:rsidRPr="000611BD">
        <w:rPr>
          <w:rFonts w:ascii="Arial" w:eastAsia="Times New Roman" w:hAnsi="Arial" w:cs="Arial"/>
          <w:sz w:val="16"/>
          <w:szCs w:val="16"/>
          <w:lang w:eastAsia="nl-NL"/>
        </w:rPr>
        <w:t>Eijgenwijze</w:t>
      </w:r>
      <w:proofErr w:type="spellEnd"/>
      <w:r w:rsidRPr="000611BD">
        <w:rPr>
          <w:rFonts w:ascii="Arial" w:eastAsia="Times New Roman" w:hAnsi="Arial" w:cs="Arial"/>
          <w:sz w:val="16"/>
          <w:szCs w:val="16"/>
          <w:lang w:eastAsia="nl-NL"/>
        </w:rPr>
        <w:t>, kinderopvang Kanteel, de Jenaplanschool Antonius Abt en de gemeente ’s-Hertogenbosch. Inmiddels groeit de jeugdafdeling van FC Engelen explosief en zien alle partijen grote potentie in het sporthart, bij het in een zeer vroeg stadium in contact brengen van jongeren met georganiseerd sporten. Tatjana Hoofs (kinderopvang Kanteel/</w:t>
      </w:r>
      <w:proofErr w:type="spellStart"/>
      <w:r w:rsidRPr="000611BD">
        <w:rPr>
          <w:rFonts w:ascii="Arial" w:eastAsia="Times New Roman" w:hAnsi="Arial" w:cs="Arial"/>
          <w:sz w:val="16"/>
          <w:szCs w:val="16"/>
          <w:lang w:eastAsia="nl-NL"/>
        </w:rPr>
        <w:t>Kongzi</w:t>
      </w:r>
      <w:proofErr w:type="spellEnd"/>
      <w:r w:rsidRPr="000611BD">
        <w:rPr>
          <w:rFonts w:ascii="Arial" w:eastAsia="Times New Roman" w:hAnsi="Arial" w:cs="Arial"/>
          <w:sz w:val="16"/>
          <w:szCs w:val="16"/>
          <w:lang w:eastAsia="nl-NL"/>
        </w:rPr>
        <w:t xml:space="preserve">): “Door de clustering van kinderopvang, BSO en sportactiviteiten worden de kinderen al snel in aanraking gebracht met sport en bewegen. De buitenschoolse opvang is maar liefst open van half acht </w:t>
      </w:r>
      <w:proofErr w:type="spellStart"/>
      <w:r w:rsidRPr="000611BD">
        <w:rPr>
          <w:rFonts w:ascii="Arial" w:eastAsia="Times New Roman" w:hAnsi="Arial" w:cs="Arial"/>
          <w:sz w:val="16"/>
          <w:szCs w:val="16"/>
          <w:lang w:eastAsia="nl-NL"/>
        </w:rPr>
        <w:t>’s-morgens</w:t>
      </w:r>
      <w:proofErr w:type="spellEnd"/>
      <w:r w:rsidRPr="000611BD">
        <w:rPr>
          <w:rFonts w:ascii="Arial" w:eastAsia="Times New Roman" w:hAnsi="Arial" w:cs="Arial"/>
          <w:sz w:val="16"/>
          <w:szCs w:val="16"/>
          <w:lang w:eastAsia="nl-NL"/>
        </w:rPr>
        <w:t xml:space="preserve"> tot half zeven </w:t>
      </w:r>
      <w:proofErr w:type="spellStart"/>
      <w:r w:rsidRPr="000611BD">
        <w:rPr>
          <w:rFonts w:ascii="Arial" w:eastAsia="Times New Roman" w:hAnsi="Arial" w:cs="Arial"/>
          <w:sz w:val="16"/>
          <w:szCs w:val="16"/>
          <w:lang w:eastAsia="nl-NL"/>
        </w:rPr>
        <w:t>’s-avonds</w:t>
      </w:r>
      <w:proofErr w:type="spellEnd"/>
      <w:r w:rsidRPr="000611BD">
        <w:rPr>
          <w:rFonts w:ascii="Arial" w:eastAsia="Times New Roman" w:hAnsi="Arial" w:cs="Arial"/>
          <w:sz w:val="16"/>
          <w:szCs w:val="16"/>
          <w:lang w:eastAsia="nl-NL"/>
        </w:rPr>
        <w:t xml:space="preserve">; dat betekent dus 11 uur open!”. Peter </w:t>
      </w:r>
      <w:proofErr w:type="spellStart"/>
      <w:r w:rsidRPr="000611BD">
        <w:rPr>
          <w:rFonts w:ascii="Arial" w:eastAsia="Times New Roman" w:hAnsi="Arial" w:cs="Arial"/>
          <w:sz w:val="16"/>
          <w:szCs w:val="16"/>
          <w:lang w:eastAsia="nl-NL"/>
        </w:rPr>
        <w:t>Sonnenberg</w:t>
      </w:r>
      <w:proofErr w:type="spellEnd"/>
      <w:r w:rsidRPr="000611BD">
        <w:rPr>
          <w:rFonts w:ascii="Arial" w:eastAsia="Times New Roman" w:hAnsi="Arial" w:cs="Arial"/>
          <w:sz w:val="16"/>
          <w:szCs w:val="16"/>
          <w:lang w:eastAsia="nl-NL"/>
        </w:rPr>
        <w:t xml:space="preserve"> (directeur Jenaplanschool </w:t>
      </w:r>
      <w:proofErr w:type="spellStart"/>
      <w:r w:rsidRPr="000611BD">
        <w:rPr>
          <w:rFonts w:ascii="Arial" w:eastAsia="Times New Roman" w:hAnsi="Arial" w:cs="Arial"/>
          <w:sz w:val="16"/>
          <w:szCs w:val="16"/>
          <w:lang w:eastAsia="nl-NL"/>
        </w:rPr>
        <w:t>AntoniusAbt</w:t>
      </w:r>
      <w:proofErr w:type="spellEnd"/>
      <w:r w:rsidRPr="000611BD">
        <w:rPr>
          <w:rFonts w:ascii="Arial" w:eastAsia="Times New Roman" w:hAnsi="Arial" w:cs="Arial"/>
          <w:sz w:val="16"/>
          <w:szCs w:val="16"/>
          <w:lang w:eastAsia="nl-NL"/>
        </w:rPr>
        <w:t xml:space="preserve">): “Wij zien enorme voordelen van </w:t>
      </w:r>
      <w:proofErr w:type="spellStart"/>
      <w:r w:rsidRPr="000611BD">
        <w:rPr>
          <w:rFonts w:ascii="Arial" w:eastAsia="Times New Roman" w:hAnsi="Arial" w:cs="Arial"/>
          <w:sz w:val="16"/>
          <w:szCs w:val="16"/>
          <w:lang w:eastAsia="nl-NL"/>
        </w:rPr>
        <w:t>èn</w:t>
      </w:r>
      <w:proofErr w:type="spellEnd"/>
      <w:r w:rsidRPr="000611BD">
        <w:rPr>
          <w:rFonts w:ascii="Arial" w:eastAsia="Times New Roman" w:hAnsi="Arial" w:cs="Arial"/>
          <w:sz w:val="16"/>
          <w:szCs w:val="16"/>
          <w:lang w:eastAsia="nl-NL"/>
        </w:rPr>
        <w:t xml:space="preserve"> school  </w:t>
      </w:r>
      <w:proofErr w:type="spellStart"/>
      <w:r w:rsidRPr="000611BD">
        <w:rPr>
          <w:rFonts w:ascii="Arial" w:eastAsia="Times New Roman" w:hAnsi="Arial" w:cs="Arial"/>
          <w:sz w:val="16"/>
          <w:szCs w:val="16"/>
          <w:lang w:eastAsia="nl-NL"/>
        </w:rPr>
        <w:t>èn</w:t>
      </w:r>
      <w:proofErr w:type="spellEnd"/>
      <w:r w:rsidRPr="000611BD">
        <w:rPr>
          <w:rFonts w:ascii="Arial" w:eastAsia="Times New Roman" w:hAnsi="Arial" w:cs="Arial"/>
          <w:sz w:val="16"/>
          <w:szCs w:val="16"/>
          <w:lang w:eastAsia="nl-NL"/>
        </w:rPr>
        <w:t xml:space="preserve"> kinderopvang </w:t>
      </w:r>
      <w:proofErr w:type="spellStart"/>
      <w:r w:rsidRPr="000611BD">
        <w:rPr>
          <w:rFonts w:ascii="Arial" w:eastAsia="Times New Roman" w:hAnsi="Arial" w:cs="Arial"/>
          <w:sz w:val="16"/>
          <w:szCs w:val="16"/>
          <w:lang w:eastAsia="nl-NL"/>
        </w:rPr>
        <w:t>èn</w:t>
      </w:r>
      <w:proofErr w:type="spellEnd"/>
      <w:r w:rsidRPr="000611BD">
        <w:rPr>
          <w:rFonts w:ascii="Arial" w:eastAsia="Times New Roman" w:hAnsi="Arial" w:cs="Arial"/>
          <w:sz w:val="16"/>
          <w:szCs w:val="16"/>
          <w:lang w:eastAsia="nl-NL"/>
        </w:rPr>
        <w:t xml:space="preserve"> sporten op dezelfde locatie”.</w:t>
      </w:r>
      <w:r w:rsidRPr="000A01D2">
        <w:rPr>
          <w:rFonts w:ascii="Arial" w:eastAsia="Times New Roman" w:hAnsi="Arial" w:cs="Arial"/>
          <w:sz w:val="16"/>
          <w:lang w:eastAsia="nl-NL"/>
        </w:rPr>
        <w:t> </w:t>
      </w:r>
      <w:r w:rsidRPr="000611BD">
        <w:rPr>
          <w:rFonts w:ascii="Arial" w:eastAsia="Times New Roman" w:hAnsi="Arial" w:cs="Arial"/>
          <w:sz w:val="16"/>
          <w:szCs w:val="16"/>
          <w:lang w:eastAsia="nl-NL"/>
        </w:rPr>
        <w:br/>
      </w:r>
      <w:r w:rsidRPr="000611BD">
        <w:rPr>
          <w:rFonts w:ascii="Arial" w:eastAsia="Times New Roman" w:hAnsi="Arial" w:cs="Arial"/>
          <w:sz w:val="16"/>
          <w:szCs w:val="16"/>
          <w:lang w:eastAsia="nl-NL"/>
        </w:rPr>
        <w:br/>
      </w:r>
      <w:proofErr w:type="spellStart"/>
      <w:r w:rsidRPr="000A01D2">
        <w:rPr>
          <w:rFonts w:ascii="Arial" w:eastAsia="Times New Roman" w:hAnsi="Arial" w:cs="Arial"/>
          <w:b/>
          <w:bCs/>
          <w:sz w:val="16"/>
          <w:lang w:eastAsia="nl-NL"/>
        </w:rPr>
        <w:t>Sportclinics</w:t>
      </w:r>
      <w:proofErr w:type="spellEnd"/>
      <w:r w:rsidRPr="000611BD">
        <w:rPr>
          <w:rFonts w:ascii="Arial" w:eastAsia="Times New Roman" w:hAnsi="Arial" w:cs="Arial"/>
          <w:sz w:val="16"/>
          <w:szCs w:val="16"/>
          <w:lang w:eastAsia="nl-NL"/>
        </w:rPr>
        <w:br/>
      </w:r>
      <w:r w:rsidRPr="000611BD">
        <w:rPr>
          <w:rFonts w:ascii="Arial" w:eastAsia="Times New Roman" w:hAnsi="Arial" w:cs="Arial"/>
          <w:sz w:val="16"/>
          <w:szCs w:val="16"/>
          <w:lang w:eastAsia="nl-NL"/>
        </w:rPr>
        <w:lastRenderedPageBreak/>
        <w:t xml:space="preserve">De spil binnen het </w:t>
      </w:r>
      <w:proofErr w:type="spellStart"/>
      <w:r w:rsidRPr="000611BD">
        <w:rPr>
          <w:rFonts w:ascii="Arial" w:eastAsia="Times New Roman" w:hAnsi="Arial" w:cs="Arial"/>
          <w:sz w:val="16"/>
          <w:szCs w:val="16"/>
          <w:lang w:eastAsia="nl-NL"/>
        </w:rPr>
        <w:t>Engelerhart</w:t>
      </w:r>
      <w:proofErr w:type="spellEnd"/>
      <w:r w:rsidRPr="000611BD">
        <w:rPr>
          <w:rFonts w:ascii="Arial" w:eastAsia="Times New Roman" w:hAnsi="Arial" w:cs="Arial"/>
          <w:sz w:val="16"/>
          <w:szCs w:val="16"/>
          <w:lang w:eastAsia="nl-NL"/>
        </w:rPr>
        <w:t xml:space="preserve"> is John </w:t>
      </w:r>
      <w:proofErr w:type="spellStart"/>
      <w:r w:rsidRPr="000611BD">
        <w:rPr>
          <w:rFonts w:ascii="Arial" w:eastAsia="Times New Roman" w:hAnsi="Arial" w:cs="Arial"/>
          <w:sz w:val="16"/>
          <w:szCs w:val="16"/>
          <w:lang w:eastAsia="nl-NL"/>
        </w:rPr>
        <w:t>Cornelissen</w:t>
      </w:r>
      <w:proofErr w:type="spellEnd"/>
      <w:r w:rsidRPr="000611BD">
        <w:rPr>
          <w:rFonts w:ascii="Arial" w:eastAsia="Times New Roman" w:hAnsi="Arial" w:cs="Arial"/>
          <w:sz w:val="16"/>
          <w:szCs w:val="16"/>
          <w:lang w:eastAsia="nl-NL"/>
        </w:rPr>
        <w:t xml:space="preserve"> (coördinator/beheerder van het </w:t>
      </w:r>
      <w:proofErr w:type="spellStart"/>
      <w:r w:rsidRPr="000611BD">
        <w:rPr>
          <w:rFonts w:ascii="Arial" w:eastAsia="Times New Roman" w:hAnsi="Arial" w:cs="Arial"/>
          <w:sz w:val="16"/>
          <w:szCs w:val="16"/>
          <w:lang w:eastAsia="nl-NL"/>
        </w:rPr>
        <w:t>Engelerhart</w:t>
      </w:r>
      <w:proofErr w:type="spellEnd"/>
      <w:r w:rsidRPr="000611BD">
        <w:rPr>
          <w:rFonts w:ascii="Arial" w:eastAsia="Times New Roman" w:hAnsi="Arial" w:cs="Arial"/>
          <w:sz w:val="16"/>
          <w:szCs w:val="16"/>
          <w:lang w:eastAsia="nl-NL"/>
        </w:rPr>
        <w:t>):  “Niet alleen tussen de deelnemende instellingen is er een goede samenwerking ook met externe partijen zoals de tennisclub en de beheerder van de sporthal. Zo willen we trainingen/</w:t>
      </w:r>
      <w:proofErr w:type="spellStart"/>
      <w:r w:rsidRPr="000611BD">
        <w:rPr>
          <w:rFonts w:ascii="Arial" w:eastAsia="Times New Roman" w:hAnsi="Arial" w:cs="Arial"/>
          <w:sz w:val="16"/>
          <w:szCs w:val="16"/>
          <w:lang w:eastAsia="nl-NL"/>
        </w:rPr>
        <w:t>clinics</w:t>
      </w:r>
      <w:proofErr w:type="spellEnd"/>
      <w:r w:rsidRPr="000611BD">
        <w:rPr>
          <w:rFonts w:ascii="Arial" w:eastAsia="Times New Roman" w:hAnsi="Arial" w:cs="Arial"/>
          <w:sz w:val="16"/>
          <w:szCs w:val="16"/>
          <w:lang w:eastAsia="nl-NL"/>
        </w:rPr>
        <w:t xml:space="preserve"> laten verzorgen door sterk getalenteerde jeugd van </w:t>
      </w:r>
      <w:proofErr w:type="spellStart"/>
      <w:r w:rsidRPr="000611BD">
        <w:rPr>
          <w:rFonts w:ascii="Arial" w:eastAsia="Times New Roman" w:hAnsi="Arial" w:cs="Arial"/>
          <w:sz w:val="16"/>
          <w:szCs w:val="16"/>
          <w:lang w:eastAsia="nl-NL"/>
        </w:rPr>
        <w:t>voetbal-</w:t>
      </w:r>
      <w:proofErr w:type="spellEnd"/>
      <w:r w:rsidRPr="000611BD">
        <w:rPr>
          <w:rFonts w:ascii="Arial" w:eastAsia="Times New Roman" w:hAnsi="Arial" w:cs="Arial"/>
          <w:sz w:val="16"/>
          <w:szCs w:val="16"/>
          <w:lang w:eastAsia="nl-NL"/>
        </w:rPr>
        <w:t>, hockey, tennis- en golfclubs.”</w:t>
      </w:r>
    </w:p>
    <w:p w:rsidR="00595D2C" w:rsidRPr="000A01D2" w:rsidRDefault="00595D2C"/>
    <w:p w:rsidR="000A01D2" w:rsidRPr="000A01D2" w:rsidRDefault="000A01D2" w:rsidP="000A01D2">
      <w:pPr>
        <w:shd w:val="clear" w:color="auto" w:fill="FFFFFF"/>
        <w:spacing w:after="0" w:line="245" w:lineRule="atLeast"/>
        <w:textAlignment w:val="baseline"/>
        <w:rPr>
          <w:rFonts w:ascii="Arial" w:eastAsia="Times New Roman" w:hAnsi="Arial" w:cs="Arial"/>
          <w:sz w:val="16"/>
          <w:szCs w:val="16"/>
          <w:lang w:eastAsia="nl-NL"/>
        </w:rPr>
      </w:pPr>
      <w:r w:rsidRPr="000A01D2">
        <w:rPr>
          <w:noProof/>
          <w:lang w:eastAsia="nl-NL"/>
        </w:rPr>
        <w:drawing>
          <wp:inline distT="0" distB="0" distL="0" distR="0">
            <wp:extent cx="5693410" cy="2570480"/>
            <wp:effectExtent l="19050" t="0" r="2540" b="0"/>
            <wp:docPr id="11" name="Afbeelding 21" descr="http://www.platformbuitenspelen.nl/images/stories/igallery/openbaar_jeugd__en_sportcluster_engelerh/large/Engelen-Jenaplan-1-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latformbuitenspelen.nl/images/stories/igallery/openbaar_jeugd__en_sportcluster_engelerh/large/Engelen-Jenaplan-1-gal.jpg"/>
                    <pic:cNvPicPr>
                      <a:picLocks noChangeAspect="1" noChangeArrowheads="1"/>
                    </pic:cNvPicPr>
                  </pic:nvPicPr>
                  <pic:blipFill>
                    <a:blip r:embed="rId5" cstate="print"/>
                    <a:srcRect/>
                    <a:stretch>
                      <a:fillRect/>
                    </a:stretch>
                  </pic:blipFill>
                  <pic:spPr bwMode="auto">
                    <a:xfrm>
                      <a:off x="0" y="0"/>
                      <a:ext cx="5693410" cy="2570480"/>
                    </a:xfrm>
                    <a:prstGeom prst="rect">
                      <a:avLst/>
                    </a:prstGeom>
                    <a:noFill/>
                    <a:ln w="9525">
                      <a:noFill/>
                      <a:miter lim="800000"/>
                      <a:headEnd/>
                      <a:tailEnd/>
                    </a:ln>
                  </pic:spPr>
                </pic:pic>
              </a:graphicData>
            </a:graphic>
          </wp:inline>
        </w:drawing>
      </w:r>
    </w:p>
    <w:p w:rsidR="000A01D2" w:rsidRPr="000A01D2" w:rsidRDefault="000A01D2" w:rsidP="000A01D2">
      <w:pPr>
        <w:shd w:val="clear" w:color="auto" w:fill="FFFFFF"/>
        <w:spacing w:after="0" w:line="245" w:lineRule="atLeast"/>
        <w:textAlignment w:val="baseline"/>
        <w:rPr>
          <w:rFonts w:ascii="Arial" w:eastAsia="Times New Roman" w:hAnsi="Arial" w:cs="Arial"/>
          <w:sz w:val="16"/>
          <w:szCs w:val="16"/>
          <w:lang w:eastAsia="nl-NL"/>
        </w:rPr>
      </w:pPr>
    </w:p>
    <w:p w:rsidR="000A01D2" w:rsidRPr="000A01D2" w:rsidRDefault="000A01D2" w:rsidP="000A01D2">
      <w:pPr>
        <w:shd w:val="clear" w:color="auto" w:fill="FFFFFF"/>
        <w:spacing w:after="0" w:line="245" w:lineRule="atLeast"/>
        <w:textAlignment w:val="baseline"/>
        <w:rPr>
          <w:rFonts w:ascii="Arial" w:eastAsia="Times New Roman" w:hAnsi="Arial" w:cs="Arial"/>
          <w:sz w:val="16"/>
          <w:szCs w:val="16"/>
          <w:lang w:eastAsia="nl-NL"/>
        </w:rPr>
      </w:pPr>
      <w:r w:rsidRPr="000A01D2">
        <w:rPr>
          <w:noProof/>
          <w:lang w:eastAsia="nl-NL"/>
        </w:rPr>
        <w:drawing>
          <wp:inline distT="0" distB="0" distL="0" distR="0">
            <wp:extent cx="5693410" cy="2570480"/>
            <wp:effectExtent l="19050" t="0" r="2540" b="0"/>
            <wp:docPr id="12" name="Afbeelding 24" descr="http://www.platformbuitenspelen.nl/images/stories/igallery/openbaar_jeugd__en_sportcluster_engelerh/large/Engelen-Jenaplan-5-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atformbuitenspelen.nl/images/stories/igallery/openbaar_jeugd__en_sportcluster_engelerh/large/Engelen-Jenaplan-5-gal.jpg"/>
                    <pic:cNvPicPr>
                      <a:picLocks noChangeAspect="1" noChangeArrowheads="1"/>
                    </pic:cNvPicPr>
                  </pic:nvPicPr>
                  <pic:blipFill>
                    <a:blip r:embed="rId6" cstate="print"/>
                    <a:srcRect/>
                    <a:stretch>
                      <a:fillRect/>
                    </a:stretch>
                  </pic:blipFill>
                  <pic:spPr bwMode="auto">
                    <a:xfrm>
                      <a:off x="0" y="0"/>
                      <a:ext cx="5693410" cy="2570480"/>
                    </a:xfrm>
                    <a:prstGeom prst="rect">
                      <a:avLst/>
                    </a:prstGeom>
                    <a:noFill/>
                    <a:ln w="9525">
                      <a:noFill/>
                      <a:miter lim="800000"/>
                      <a:headEnd/>
                      <a:tailEnd/>
                    </a:ln>
                  </pic:spPr>
                </pic:pic>
              </a:graphicData>
            </a:graphic>
          </wp:inline>
        </w:drawing>
      </w:r>
    </w:p>
    <w:p w:rsidR="000A01D2" w:rsidRPr="000611BD" w:rsidRDefault="000A01D2" w:rsidP="000A01D2">
      <w:pPr>
        <w:shd w:val="clear" w:color="auto" w:fill="FFFFFF"/>
        <w:spacing w:after="0" w:line="245" w:lineRule="atLeast"/>
        <w:textAlignment w:val="baseline"/>
        <w:rPr>
          <w:rFonts w:ascii="Arial" w:eastAsia="Times New Roman" w:hAnsi="Arial" w:cs="Arial"/>
          <w:sz w:val="16"/>
          <w:szCs w:val="16"/>
          <w:lang w:eastAsia="nl-NL"/>
        </w:rPr>
      </w:pPr>
    </w:p>
    <w:tbl>
      <w:tblPr>
        <w:tblW w:w="0" w:type="auto"/>
        <w:tblCellSpacing w:w="0" w:type="dxa"/>
        <w:tblCellMar>
          <w:left w:w="0" w:type="dxa"/>
          <w:right w:w="0" w:type="dxa"/>
        </w:tblCellMar>
        <w:tblLook w:val="04A0"/>
      </w:tblPr>
      <w:tblGrid>
        <w:gridCol w:w="6"/>
        <w:gridCol w:w="6"/>
        <w:gridCol w:w="6"/>
        <w:gridCol w:w="6"/>
        <w:gridCol w:w="6"/>
        <w:gridCol w:w="6"/>
      </w:tblGrid>
      <w:tr w:rsidR="000A01D2" w:rsidRPr="000611BD" w:rsidTr="00446312">
        <w:trPr>
          <w:tblCellSpacing w:w="0" w:type="dxa"/>
        </w:trPr>
        <w:tc>
          <w:tcPr>
            <w:tcW w:w="0" w:type="auto"/>
            <w:vAlign w:val="center"/>
            <w:hideMark/>
          </w:tcPr>
          <w:p w:rsidR="000A01D2" w:rsidRPr="000611BD" w:rsidRDefault="000A01D2" w:rsidP="00446312">
            <w:pPr>
              <w:spacing w:after="0" w:line="240" w:lineRule="auto"/>
              <w:jc w:val="center"/>
              <w:textAlignment w:val="baseline"/>
              <w:rPr>
                <w:rFonts w:ascii="Times New Roman" w:eastAsia="Times New Roman" w:hAnsi="Times New Roman" w:cs="Times New Roman"/>
                <w:sz w:val="16"/>
                <w:szCs w:val="16"/>
                <w:lang w:eastAsia="nl-NL"/>
              </w:rPr>
            </w:pPr>
          </w:p>
        </w:tc>
        <w:tc>
          <w:tcPr>
            <w:tcW w:w="0" w:type="auto"/>
            <w:vAlign w:val="center"/>
            <w:hideMark/>
          </w:tcPr>
          <w:p w:rsidR="000A01D2" w:rsidRPr="000611BD" w:rsidRDefault="000A01D2" w:rsidP="00446312">
            <w:pPr>
              <w:spacing w:after="0" w:line="240" w:lineRule="auto"/>
              <w:jc w:val="center"/>
              <w:textAlignment w:val="baseline"/>
              <w:rPr>
                <w:rFonts w:ascii="Times New Roman" w:eastAsia="Times New Roman" w:hAnsi="Times New Roman" w:cs="Times New Roman"/>
                <w:sz w:val="16"/>
                <w:szCs w:val="16"/>
                <w:lang w:eastAsia="nl-NL"/>
              </w:rPr>
            </w:pPr>
          </w:p>
        </w:tc>
        <w:tc>
          <w:tcPr>
            <w:tcW w:w="0" w:type="auto"/>
            <w:vAlign w:val="center"/>
            <w:hideMark/>
          </w:tcPr>
          <w:p w:rsidR="000A01D2" w:rsidRPr="000611BD" w:rsidRDefault="000A01D2" w:rsidP="00446312">
            <w:pPr>
              <w:spacing w:after="0" w:line="240" w:lineRule="auto"/>
              <w:jc w:val="center"/>
              <w:textAlignment w:val="baseline"/>
              <w:rPr>
                <w:rFonts w:ascii="Times New Roman" w:eastAsia="Times New Roman" w:hAnsi="Times New Roman" w:cs="Times New Roman"/>
                <w:sz w:val="16"/>
                <w:szCs w:val="16"/>
                <w:lang w:eastAsia="nl-NL"/>
              </w:rPr>
            </w:pPr>
          </w:p>
        </w:tc>
        <w:tc>
          <w:tcPr>
            <w:tcW w:w="0" w:type="auto"/>
            <w:vAlign w:val="center"/>
            <w:hideMark/>
          </w:tcPr>
          <w:p w:rsidR="000A01D2" w:rsidRPr="000611BD" w:rsidRDefault="000A01D2" w:rsidP="00446312">
            <w:pPr>
              <w:spacing w:after="0" w:line="240" w:lineRule="auto"/>
              <w:jc w:val="center"/>
              <w:textAlignment w:val="baseline"/>
              <w:rPr>
                <w:rFonts w:ascii="Times New Roman" w:eastAsia="Times New Roman" w:hAnsi="Times New Roman" w:cs="Times New Roman"/>
                <w:sz w:val="16"/>
                <w:szCs w:val="16"/>
                <w:lang w:eastAsia="nl-NL"/>
              </w:rPr>
            </w:pPr>
          </w:p>
        </w:tc>
        <w:tc>
          <w:tcPr>
            <w:tcW w:w="0" w:type="auto"/>
            <w:vAlign w:val="center"/>
            <w:hideMark/>
          </w:tcPr>
          <w:p w:rsidR="000A01D2" w:rsidRPr="000611BD" w:rsidRDefault="000A01D2" w:rsidP="00446312">
            <w:pPr>
              <w:spacing w:after="0" w:line="240" w:lineRule="auto"/>
              <w:jc w:val="center"/>
              <w:textAlignment w:val="baseline"/>
              <w:rPr>
                <w:rFonts w:ascii="Times New Roman" w:eastAsia="Times New Roman" w:hAnsi="Times New Roman" w:cs="Times New Roman"/>
                <w:sz w:val="16"/>
                <w:szCs w:val="16"/>
                <w:lang w:eastAsia="nl-NL"/>
              </w:rPr>
            </w:pPr>
          </w:p>
        </w:tc>
        <w:tc>
          <w:tcPr>
            <w:tcW w:w="0" w:type="auto"/>
            <w:vAlign w:val="center"/>
            <w:hideMark/>
          </w:tcPr>
          <w:p w:rsidR="000A01D2" w:rsidRPr="000611BD" w:rsidRDefault="000A01D2" w:rsidP="00446312">
            <w:pPr>
              <w:spacing w:after="0" w:line="240" w:lineRule="auto"/>
              <w:jc w:val="center"/>
              <w:textAlignment w:val="baseline"/>
              <w:rPr>
                <w:rFonts w:ascii="Times New Roman" w:eastAsia="Times New Roman" w:hAnsi="Times New Roman" w:cs="Times New Roman"/>
                <w:sz w:val="16"/>
                <w:szCs w:val="16"/>
                <w:lang w:eastAsia="nl-NL"/>
              </w:rPr>
            </w:pPr>
          </w:p>
        </w:tc>
      </w:tr>
    </w:tbl>
    <w:p w:rsidR="000A01D2" w:rsidRPr="000A01D2" w:rsidRDefault="000A01D2" w:rsidP="000A01D2">
      <w:pPr>
        <w:shd w:val="clear" w:color="auto" w:fill="FFFFFF"/>
        <w:spacing w:after="54" w:line="245" w:lineRule="atLeast"/>
        <w:textAlignment w:val="baseline"/>
        <w:rPr>
          <w:rFonts w:ascii="Arial" w:eastAsia="Times New Roman" w:hAnsi="Arial" w:cs="Arial"/>
          <w:sz w:val="16"/>
          <w:szCs w:val="16"/>
          <w:lang w:eastAsia="nl-NL"/>
        </w:rPr>
      </w:pPr>
    </w:p>
    <w:p w:rsidR="000A01D2" w:rsidRPr="000A01D2" w:rsidRDefault="000A01D2" w:rsidP="000A01D2">
      <w:pPr>
        <w:shd w:val="clear" w:color="auto" w:fill="FFFFFF"/>
        <w:spacing w:after="54" w:line="245" w:lineRule="atLeast"/>
        <w:textAlignment w:val="baseline"/>
        <w:rPr>
          <w:rFonts w:ascii="Arial" w:eastAsia="Times New Roman" w:hAnsi="Arial" w:cs="Arial"/>
          <w:sz w:val="16"/>
          <w:szCs w:val="16"/>
          <w:lang w:eastAsia="nl-NL"/>
        </w:rPr>
      </w:pPr>
    </w:p>
    <w:p w:rsidR="000A01D2" w:rsidRPr="000A01D2" w:rsidRDefault="000A01D2" w:rsidP="000A01D2">
      <w:pPr>
        <w:shd w:val="clear" w:color="auto" w:fill="FFFFFF"/>
        <w:spacing w:after="54" w:line="245" w:lineRule="atLeast"/>
        <w:textAlignment w:val="baseline"/>
        <w:rPr>
          <w:rFonts w:ascii="Arial" w:eastAsia="Times New Roman" w:hAnsi="Arial" w:cs="Arial"/>
          <w:sz w:val="16"/>
          <w:szCs w:val="16"/>
          <w:lang w:eastAsia="nl-NL"/>
        </w:rPr>
      </w:pPr>
      <w:r w:rsidRPr="000A01D2">
        <w:rPr>
          <w:noProof/>
          <w:lang w:eastAsia="nl-NL"/>
        </w:rPr>
        <w:lastRenderedPageBreak/>
        <w:drawing>
          <wp:inline distT="0" distB="0" distL="0" distR="0">
            <wp:extent cx="5693410" cy="2570480"/>
            <wp:effectExtent l="19050" t="0" r="2540" b="0"/>
            <wp:docPr id="13" name="Afbeelding 27" descr="http://www.platformbuitenspelen.nl/images/stories/igallery/openbaar_jeugd__en_sportcluster_engelerh/large/Engelen-Jenaplan-2-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latformbuitenspelen.nl/images/stories/igallery/openbaar_jeugd__en_sportcluster_engelerh/large/Engelen-Jenaplan-2-gal.jpg"/>
                    <pic:cNvPicPr>
                      <a:picLocks noChangeAspect="1" noChangeArrowheads="1"/>
                    </pic:cNvPicPr>
                  </pic:nvPicPr>
                  <pic:blipFill>
                    <a:blip r:embed="rId7" cstate="print"/>
                    <a:srcRect/>
                    <a:stretch>
                      <a:fillRect/>
                    </a:stretch>
                  </pic:blipFill>
                  <pic:spPr bwMode="auto">
                    <a:xfrm>
                      <a:off x="0" y="0"/>
                      <a:ext cx="5693410" cy="2570480"/>
                    </a:xfrm>
                    <a:prstGeom prst="rect">
                      <a:avLst/>
                    </a:prstGeom>
                    <a:noFill/>
                    <a:ln w="9525">
                      <a:noFill/>
                      <a:miter lim="800000"/>
                      <a:headEnd/>
                      <a:tailEnd/>
                    </a:ln>
                  </pic:spPr>
                </pic:pic>
              </a:graphicData>
            </a:graphic>
          </wp:inline>
        </w:drawing>
      </w:r>
    </w:p>
    <w:p w:rsidR="000A01D2" w:rsidRPr="000A01D2" w:rsidRDefault="000A01D2" w:rsidP="000A01D2">
      <w:pPr>
        <w:shd w:val="clear" w:color="auto" w:fill="FFFFFF"/>
        <w:spacing w:after="54" w:line="245" w:lineRule="atLeast"/>
        <w:textAlignment w:val="baseline"/>
        <w:rPr>
          <w:rFonts w:ascii="Arial" w:eastAsia="Times New Roman" w:hAnsi="Arial" w:cs="Arial"/>
          <w:sz w:val="16"/>
          <w:szCs w:val="16"/>
          <w:lang w:eastAsia="nl-NL"/>
        </w:rPr>
      </w:pPr>
    </w:p>
    <w:p w:rsidR="000A01D2" w:rsidRPr="000A01D2" w:rsidRDefault="000A01D2" w:rsidP="000A01D2">
      <w:pPr>
        <w:shd w:val="clear" w:color="auto" w:fill="FFFFFF"/>
        <w:spacing w:after="54" w:line="245" w:lineRule="atLeast"/>
        <w:textAlignment w:val="baseline"/>
        <w:rPr>
          <w:rFonts w:ascii="Arial" w:eastAsia="Times New Roman" w:hAnsi="Arial" w:cs="Arial"/>
          <w:sz w:val="16"/>
          <w:szCs w:val="16"/>
          <w:lang w:eastAsia="nl-NL"/>
        </w:rPr>
      </w:pPr>
      <w:r w:rsidRPr="000A01D2">
        <w:rPr>
          <w:noProof/>
          <w:lang w:eastAsia="nl-NL"/>
        </w:rPr>
        <w:drawing>
          <wp:inline distT="0" distB="0" distL="0" distR="0">
            <wp:extent cx="5693410" cy="2570480"/>
            <wp:effectExtent l="19050" t="0" r="2540" b="0"/>
            <wp:docPr id="14" name="Afbeelding 30" descr="http://www.platformbuitenspelen.nl/images/stories/igallery/openbaar_jeugd__en_sportcluster_engelerh/large/Engelen-Jenaplan-6-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latformbuitenspelen.nl/images/stories/igallery/openbaar_jeugd__en_sportcluster_engelerh/large/Engelen-Jenaplan-6-gal.jpg"/>
                    <pic:cNvPicPr>
                      <a:picLocks noChangeAspect="1" noChangeArrowheads="1"/>
                    </pic:cNvPicPr>
                  </pic:nvPicPr>
                  <pic:blipFill>
                    <a:blip r:embed="rId8" cstate="print"/>
                    <a:srcRect/>
                    <a:stretch>
                      <a:fillRect/>
                    </a:stretch>
                  </pic:blipFill>
                  <pic:spPr bwMode="auto">
                    <a:xfrm>
                      <a:off x="0" y="0"/>
                      <a:ext cx="5693410" cy="2570480"/>
                    </a:xfrm>
                    <a:prstGeom prst="rect">
                      <a:avLst/>
                    </a:prstGeom>
                    <a:noFill/>
                    <a:ln w="9525">
                      <a:noFill/>
                      <a:miter lim="800000"/>
                      <a:headEnd/>
                      <a:tailEnd/>
                    </a:ln>
                  </pic:spPr>
                </pic:pic>
              </a:graphicData>
            </a:graphic>
          </wp:inline>
        </w:drawing>
      </w:r>
    </w:p>
    <w:p w:rsidR="000A01D2" w:rsidRPr="000A01D2" w:rsidRDefault="000A01D2" w:rsidP="000A01D2">
      <w:pPr>
        <w:shd w:val="clear" w:color="auto" w:fill="FFFFFF"/>
        <w:spacing w:after="54" w:line="245" w:lineRule="atLeast"/>
        <w:textAlignment w:val="baseline"/>
        <w:rPr>
          <w:rFonts w:ascii="Arial" w:eastAsia="Times New Roman" w:hAnsi="Arial" w:cs="Arial"/>
          <w:sz w:val="16"/>
          <w:szCs w:val="16"/>
          <w:lang w:eastAsia="nl-NL"/>
        </w:rPr>
      </w:pPr>
    </w:p>
    <w:p w:rsidR="000A01D2" w:rsidRPr="000A01D2" w:rsidRDefault="000A01D2" w:rsidP="000A01D2">
      <w:pPr>
        <w:shd w:val="clear" w:color="auto" w:fill="FFFFFF"/>
        <w:spacing w:after="54" w:line="245" w:lineRule="atLeast"/>
        <w:textAlignment w:val="baseline"/>
        <w:rPr>
          <w:rFonts w:ascii="Arial" w:eastAsia="Times New Roman" w:hAnsi="Arial" w:cs="Arial"/>
          <w:sz w:val="16"/>
          <w:szCs w:val="16"/>
          <w:lang w:eastAsia="nl-NL"/>
        </w:rPr>
      </w:pPr>
      <w:r w:rsidRPr="000A01D2">
        <w:rPr>
          <w:noProof/>
          <w:lang w:eastAsia="nl-NL"/>
        </w:rPr>
        <w:drawing>
          <wp:inline distT="0" distB="0" distL="0" distR="0">
            <wp:extent cx="5693410" cy="2570480"/>
            <wp:effectExtent l="19050" t="0" r="2540" b="0"/>
            <wp:docPr id="15" name="Afbeelding 33" descr="http://www.platformbuitenspelen.nl/images/stories/igallery/openbaar_jeugd__en_sportcluster_engelerh/large/Engelen-Jenaplan-4-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latformbuitenspelen.nl/images/stories/igallery/openbaar_jeugd__en_sportcluster_engelerh/large/Engelen-Jenaplan-4-gal.jpg"/>
                    <pic:cNvPicPr>
                      <a:picLocks noChangeAspect="1" noChangeArrowheads="1"/>
                    </pic:cNvPicPr>
                  </pic:nvPicPr>
                  <pic:blipFill>
                    <a:blip r:embed="rId9" cstate="print"/>
                    <a:srcRect/>
                    <a:stretch>
                      <a:fillRect/>
                    </a:stretch>
                  </pic:blipFill>
                  <pic:spPr bwMode="auto">
                    <a:xfrm>
                      <a:off x="0" y="0"/>
                      <a:ext cx="5693410" cy="2570480"/>
                    </a:xfrm>
                    <a:prstGeom prst="rect">
                      <a:avLst/>
                    </a:prstGeom>
                    <a:noFill/>
                    <a:ln w="9525">
                      <a:noFill/>
                      <a:miter lim="800000"/>
                      <a:headEnd/>
                      <a:tailEnd/>
                    </a:ln>
                  </pic:spPr>
                </pic:pic>
              </a:graphicData>
            </a:graphic>
          </wp:inline>
        </w:drawing>
      </w:r>
    </w:p>
    <w:p w:rsidR="000A01D2" w:rsidRPr="000A01D2" w:rsidRDefault="000A01D2"/>
    <w:sectPr w:rsidR="000A01D2" w:rsidRPr="000A01D2" w:rsidSect="00C52656">
      <w:pgSz w:w="11906" w:h="16838" w:code="9"/>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0611BD"/>
    <w:rsid w:val="000611BD"/>
    <w:rsid w:val="000A01D2"/>
    <w:rsid w:val="00595D2C"/>
    <w:rsid w:val="00BC2481"/>
    <w:rsid w:val="00C52656"/>
    <w:rsid w:val="00E54F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D2C"/>
  </w:style>
  <w:style w:type="paragraph" w:styleId="Kop1">
    <w:name w:val="heading 1"/>
    <w:basedOn w:val="Standaard"/>
    <w:link w:val="Kop1Char"/>
    <w:uiPriority w:val="9"/>
    <w:qFormat/>
    <w:rsid w:val="00061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11BD"/>
    <w:rPr>
      <w:rFonts w:ascii="Times New Roman" w:eastAsia="Times New Roman" w:hAnsi="Times New Roman" w:cs="Times New Roman"/>
      <w:b/>
      <w:bCs/>
      <w:kern w:val="36"/>
      <w:sz w:val="48"/>
      <w:szCs w:val="48"/>
      <w:lang w:eastAsia="nl-NL"/>
    </w:rPr>
  </w:style>
  <w:style w:type="character" w:customStyle="1" w:styleId="createdate">
    <w:name w:val="createdate"/>
    <w:basedOn w:val="Standaardalinea-lettertype"/>
    <w:rsid w:val="000611BD"/>
  </w:style>
  <w:style w:type="paragraph" w:styleId="Normaalweb">
    <w:name w:val="Normal (Web)"/>
    <w:basedOn w:val="Standaard"/>
    <w:uiPriority w:val="99"/>
    <w:semiHidden/>
    <w:unhideWhenUsed/>
    <w:rsid w:val="000611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11BD"/>
    <w:rPr>
      <w:b/>
      <w:bCs/>
    </w:rPr>
  </w:style>
  <w:style w:type="character" w:customStyle="1" w:styleId="apple-converted-space">
    <w:name w:val="apple-converted-space"/>
    <w:basedOn w:val="Standaardalinea-lettertype"/>
    <w:rsid w:val="000611BD"/>
  </w:style>
  <w:style w:type="paragraph" w:styleId="Ballontekst">
    <w:name w:val="Balloon Text"/>
    <w:basedOn w:val="Standaard"/>
    <w:link w:val="BallontekstChar"/>
    <w:uiPriority w:val="99"/>
    <w:semiHidden/>
    <w:unhideWhenUsed/>
    <w:rsid w:val="000611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1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834331">
      <w:bodyDiv w:val="1"/>
      <w:marLeft w:val="0"/>
      <w:marRight w:val="0"/>
      <w:marTop w:val="0"/>
      <w:marBottom w:val="0"/>
      <w:divBdr>
        <w:top w:val="none" w:sz="0" w:space="0" w:color="auto"/>
        <w:left w:val="none" w:sz="0" w:space="0" w:color="auto"/>
        <w:bottom w:val="none" w:sz="0" w:space="0" w:color="auto"/>
        <w:right w:val="none" w:sz="0" w:space="0" w:color="auto"/>
      </w:divBdr>
      <w:divsChild>
        <w:div w:id="61029904">
          <w:marLeft w:val="0"/>
          <w:marRight w:val="0"/>
          <w:marTop w:val="0"/>
          <w:marBottom w:val="0"/>
          <w:divBdr>
            <w:top w:val="none" w:sz="0" w:space="0" w:color="auto"/>
            <w:left w:val="none" w:sz="0" w:space="0" w:color="auto"/>
            <w:bottom w:val="none" w:sz="0" w:space="0" w:color="auto"/>
            <w:right w:val="none" w:sz="0" w:space="0" w:color="auto"/>
          </w:divBdr>
          <w:divsChild>
            <w:div w:id="74137468">
              <w:marLeft w:val="0"/>
              <w:marRight w:val="0"/>
              <w:marTop w:val="0"/>
              <w:marBottom w:val="0"/>
              <w:divBdr>
                <w:top w:val="none" w:sz="0" w:space="0" w:color="auto"/>
                <w:left w:val="none" w:sz="0" w:space="0" w:color="auto"/>
                <w:bottom w:val="none" w:sz="0" w:space="0" w:color="auto"/>
                <w:right w:val="none" w:sz="0" w:space="0" w:color="auto"/>
              </w:divBdr>
            </w:div>
          </w:divsChild>
        </w:div>
        <w:div w:id="759375060">
          <w:marLeft w:val="0"/>
          <w:marRight w:val="0"/>
          <w:marTop w:val="0"/>
          <w:marBottom w:val="0"/>
          <w:divBdr>
            <w:top w:val="none" w:sz="0" w:space="0" w:color="auto"/>
            <w:left w:val="none" w:sz="0" w:space="0" w:color="auto"/>
            <w:bottom w:val="none" w:sz="0" w:space="0" w:color="auto"/>
            <w:right w:val="none" w:sz="0" w:space="0" w:color="auto"/>
          </w:divBdr>
          <w:divsChild>
            <w:div w:id="1663436508">
              <w:marLeft w:val="0"/>
              <w:marRight w:val="0"/>
              <w:marTop w:val="0"/>
              <w:marBottom w:val="0"/>
              <w:divBdr>
                <w:top w:val="none" w:sz="0" w:space="0" w:color="auto"/>
                <w:left w:val="none" w:sz="0" w:space="0" w:color="auto"/>
                <w:bottom w:val="none" w:sz="0" w:space="0" w:color="auto"/>
                <w:right w:val="none" w:sz="0" w:space="0" w:color="auto"/>
              </w:divBdr>
              <w:divsChild>
                <w:div w:id="703166404">
                  <w:marLeft w:val="0"/>
                  <w:marRight w:val="0"/>
                  <w:marTop w:val="0"/>
                  <w:marBottom w:val="0"/>
                  <w:divBdr>
                    <w:top w:val="none" w:sz="0" w:space="0" w:color="auto"/>
                    <w:left w:val="none" w:sz="0" w:space="0" w:color="auto"/>
                    <w:bottom w:val="none" w:sz="0" w:space="0" w:color="auto"/>
                    <w:right w:val="none" w:sz="0" w:space="0" w:color="auto"/>
                  </w:divBdr>
                  <w:divsChild>
                    <w:div w:id="254632975">
                      <w:marLeft w:val="0"/>
                      <w:marRight w:val="0"/>
                      <w:marTop w:val="0"/>
                      <w:marBottom w:val="0"/>
                      <w:divBdr>
                        <w:top w:val="none" w:sz="0" w:space="0" w:color="auto"/>
                        <w:left w:val="none" w:sz="0" w:space="0" w:color="auto"/>
                        <w:bottom w:val="none" w:sz="0" w:space="0" w:color="auto"/>
                        <w:right w:val="none" w:sz="0" w:space="0" w:color="auto"/>
                      </w:divBdr>
                    </w:div>
                  </w:divsChild>
                </w:div>
                <w:div w:id="654265512">
                  <w:marLeft w:val="0"/>
                  <w:marRight w:val="0"/>
                  <w:marTop w:val="0"/>
                  <w:marBottom w:val="0"/>
                  <w:divBdr>
                    <w:top w:val="none" w:sz="0" w:space="0" w:color="auto"/>
                    <w:left w:val="none" w:sz="0" w:space="0" w:color="auto"/>
                    <w:bottom w:val="none" w:sz="0" w:space="0" w:color="auto"/>
                    <w:right w:val="none" w:sz="0" w:space="0" w:color="auto"/>
                  </w:divBdr>
                  <w:divsChild>
                    <w:div w:id="938026157">
                      <w:marLeft w:val="0"/>
                      <w:marRight w:val="0"/>
                      <w:marTop w:val="0"/>
                      <w:marBottom w:val="0"/>
                      <w:divBdr>
                        <w:top w:val="none" w:sz="0" w:space="0" w:color="auto"/>
                        <w:left w:val="none" w:sz="0" w:space="0" w:color="auto"/>
                        <w:bottom w:val="none" w:sz="0" w:space="0" w:color="auto"/>
                        <w:right w:val="none" w:sz="0" w:space="0" w:color="auto"/>
                      </w:divBdr>
                    </w:div>
                    <w:div w:id="511529884">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2012-11-13T12:43:00Z</cp:lastPrinted>
  <dcterms:created xsi:type="dcterms:W3CDTF">2012-11-13T12:25:00Z</dcterms:created>
  <dcterms:modified xsi:type="dcterms:W3CDTF">2012-11-13T12:44:00Z</dcterms:modified>
</cp:coreProperties>
</file>